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E7" w:rsidRDefault="001358E7" w:rsidP="001358E7">
      <w:pPr>
        <w:spacing w:before="0" w:after="0"/>
        <w:jc w:val="center"/>
        <w:rPr>
          <w:b/>
          <w:sz w:val="32"/>
          <w:szCs w:val="32"/>
          <w:lang w:val="cs-CZ"/>
        </w:rPr>
      </w:pPr>
    </w:p>
    <w:p w:rsidR="00F92864" w:rsidRPr="002025F2" w:rsidRDefault="00D43811" w:rsidP="00BB268D">
      <w:pPr>
        <w:shd w:val="clear" w:color="auto" w:fill="C5E0B3" w:themeFill="accent6" w:themeFillTint="66"/>
        <w:jc w:val="center"/>
        <w:rPr>
          <w:b/>
          <w:sz w:val="32"/>
          <w:szCs w:val="32"/>
          <w:lang w:val="cs-CZ"/>
        </w:rPr>
      </w:pPr>
      <w:r>
        <w:rPr>
          <w:b/>
          <w:sz w:val="32"/>
          <w:szCs w:val="32"/>
          <w:lang w:val="cs-CZ"/>
        </w:rPr>
        <w:t>S</w:t>
      </w:r>
      <w:r w:rsidR="00F92864" w:rsidRPr="002025F2">
        <w:rPr>
          <w:b/>
          <w:sz w:val="32"/>
          <w:szCs w:val="32"/>
          <w:lang w:val="cs-CZ"/>
        </w:rPr>
        <w:t>pecifikace</w:t>
      </w:r>
      <w:r w:rsidR="001966DF">
        <w:rPr>
          <w:b/>
          <w:sz w:val="32"/>
          <w:szCs w:val="32"/>
          <w:lang w:val="cs-CZ"/>
        </w:rPr>
        <w:t xml:space="preserve"> předmětu plnění</w:t>
      </w:r>
    </w:p>
    <w:p w:rsidR="00F92864" w:rsidRDefault="001D5C61" w:rsidP="00F92864">
      <w:pPr>
        <w:jc w:val="center"/>
        <w:rPr>
          <w:lang w:val="cs-CZ"/>
        </w:rPr>
      </w:pPr>
      <w:r>
        <w:rPr>
          <w:lang w:val="cs-CZ"/>
        </w:rPr>
        <w:t>veřejné zakázky</w:t>
      </w:r>
    </w:p>
    <w:p w:rsidR="004918CE" w:rsidRDefault="00D43811" w:rsidP="00D43811">
      <w:pPr>
        <w:jc w:val="center"/>
        <w:rPr>
          <w:sz w:val="28"/>
          <w:szCs w:val="24"/>
          <w:lang w:val="cs-CZ"/>
        </w:rPr>
      </w:pPr>
      <w:r w:rsidRPr="00D43811">
        <w:rPr>
          <w:sz w:val="28"/>
          <w:szCs w:val="24"/>
          <w:lang w:val="cs-CZ"/>
        </w:rPr>
        <w:t xml:space="preserve">POŘÍZENÍ </w:t>
      </w:r>
      <w:r w:rsidR="002C42C9">
        <w:rPr>
          <w:sz w:val="28"/>
          <w:szCs w:val="24"/>
          <w:lang w:val="cs-CZ"/>
        </w:rPr>
        <w:t>VYBAVENÍ</w:t>
      </w:r>
      <w:r w:rsidRPr="00D43811">
        <w:rPr>
          <w:sz w:val="28"/>
          <w:szCs w:val="24"/>
          <w:lang w:val="cs-CZ"/>
        </w:rPr>
        <w:t xml:space="preserve"> PRO NÁVŠTĚVNICKÉ CENTRUM KLÁŠTERA V</w:t>
      </w:r>
      <w:r>
        <w:rPr>
          <w:sz w:val="28"/>
          <w:szCs w:val="24"/>
          <w:lang w:val="cs-CZ"/>
        </w:rPr>
        <w:t> </w:t>
      </w:r>
      <w:r w:rsidRPr="00D43811">
        <w:rPr>
          <w:sz w:val="28"/>
          <w:szCs w:val="24"/>
          <w:lang w:val="cs-CZ"/>
        </w:rPr>
        <w:t>OSEKU</w:t>
      </w:r>
    </w:p>
    <w:p w:rsidR="004918CE" w:rsidRPr="00C6167B" w:rsidRDefault="00D43811" w:rsidP="00873696">
      <w:pPr>
        <w:rPr>
          <w:sz w:val="22"/>
          <w:szCs w:val="24"/>
          <w:lang w:val="cs-CZ"/>
        </w:rPr>
      </w:pPr>
      <w:r w:rsidRPr="00D43811">
        <w:rPr>
          <w:sz w:val="22"/>
          <w:szCs w:val="24"/>
          <w:lang w:val="cs-CZ"/>
        </w:rPr>
        <w:t xml:space="preserve">Předmětem veřejné zakázky je </w:t>
      </w:r>
      <w:r w:rsidR="00DF341B">
        <w:rPr>
          <w:sz w:val="22"/>
          <w:szCs w:val="24"/>
          <w:lang w:val="cs-CZ"/>
        </w:rPr>
        <w:t>vybavení</w:t>
      </w:r>
      <w:r w:rsidRPr="00D43811">
        <w:rPr>
          <w:sz w:val="22"/>
          <w:szCs w:val="24"/>
          <w:lang w:val="cs-CZ"/>
        </w:rPr>
        <w:t xml:space="preserve"> pro návštěvnické centrum kulturní památky Cisterciáckého kláštera v Oseku.</w:t>
      </w:r>
    </w:p>
    <w:tbl>
      <w:tblPr>
        <w:tblStyle w:val="Mkatabulky"/>
        <w:tblW w:w="14417" w:type="dxa"/>
        <w:tblLook w:val="04A0" w:firstRow="1" w:lastRow="0" w:firstColumn="1" w:lastColumn="0" w:noHBand="0" w:noVBand="1"/>
      </w:tblPr>
      <w:tblGrid>
        <w:gridCol w:w="704"/>
        <w:gridCol w:w="3119"/>
        <w:gridCol w:w="4110"/>
        <w:gridCol w:w="1134"/>
        <w:gridCol w:w="1598"/>
        <w:gridCol w:w="3752"/>
      </w:tblGrid>
      <w:tr w:rsidR="006F21B7" w:rsidTr="005E00E9">
        <w:trPr>
          <w:trHeight w:val="792"/>
        </w:trPr>
        <w:tc>
          <w:tcPr>
            <w:tcW w:w="704" w:type="dxa"/>
            <w:shd w:val="clear" w:color="auto" w:fill="A8D08D" w:themeFill="accent6" w:themeFillTint="99"/>
          </w:tcPr>
          <w:p w:rsidR="006F21B7" w:rsidRDefault="006F21B7" w:rsidP="00ED6483">
            <w:pPr>
              <w:jc w:val="center"/>
              <w:rPr>
                <w:b/>
                <w:sz w:val="24"/>
                <w:lang w:val="cs-CZ"/>
              </w:rPr>
            </w:pPr>
          </w:p>
        </w:tc>
        <w:tc>
          <w:tcPr>
            <w:tcW w:w="7229" w:type="dxa"/>
            <w:gridSpan w:val="2"/>
            <w:shd w:val="clear" w:color="auto" w:fill="A8D08D" w:themeFill="accent6" w:themeFillTint="99"/>
          </w:tcPr>
          <w:p w:rsidR="006F21B7" w:rsidRDefault="006F21B7" w:rsidP="00ED6483">
            <w:pPr>
              <w:jc w:val="center"/>
              <w:rPr>
                <w:b/>
                <w:sz w:val="24"/>
                <w:lang w:val="cs-CZ"/>
              </w:rPr>
            </w:pPr>
          </w:p>
          <w:p w:rsidR="006F21B7" w:rsidRPr="00D43811" w:rsidRDefault="006F21B7" w:rsidP="00ED6483">
            <w:pPr>
              <w:jc w:val="center"/>
              <w:rPr>
                <w:b/>
                <w:u w:val="single"/>
                <w:lang w:val="cs-CZ"/>
              </w:rPr>
            </w:pPr>
            <w:r w:rsidRPr="00E6469B">
              <w:rPr>
                <w:b/>
                <w:sz w:val="24"/>
                <w:lang w:val="cs-CZ"/>
              </w:rPr>
              <w:t>POŽADOVANÉ TECHNICKÉ PARAMETRY</w:t>
            </w:r>
          </w:p>
        </w:tc>
        <w:tc>
          <w:tcPr>
            <w:tcW w:w="1134" w:type="dxa"/>
            <w:shd w:val="clear" w:color="auto" w:fill="A8D08D" w:themeFill="accent6" w:themeFillTint="99"/>
          </w:tcPr>
          <w:p w:rsidR="006F21B7" w:rsidRPr="005E5F79" w:rsidRDefault="006F21B7" w:rsidP="00ED6483">
            <w:pPr>
              <w:jc w:val="center"/>
              <w:rPr>
                <w:b/>
                <w:lang w:val="cs-CZ"/>
              </w:rPr>
            </w:pPr>
          </w:p>
          <w:p w:rsidR="005E5F79" w:rsidRPr="005E5F79" w:rsidRDefault="00D411B1" w:rsidP="00ED6483">
            <w:pPr>
              <w:jc w:val="center"/>
              <w:rPr>
                <w:b/>
                <w:lang w:val="cs-CZ"/>
              </w:rPr>
            </w:pPr>
            <w:r>
              <w:rPr>
                <w:b/>
                <w:lang w:val="cs-CZ"/>
              </w:rPr>
              <w:t>P</w:t>
            </w:r>
            <w:r w:rsidR="005E5F79" w:rsidRPr="005E5F79">
              <w:rPr>
                <w:b/>
                <w:lang w:val="cs-CZ"/>
              </w:rPr>
              <w:t>očet</w:t>
            </w:r>
          </w:p>
        </w:tc>
        <w:tc>
          <w:tcPr>
            <w:tcW w:w="1598" w:type="dxa"/>
            <w:shd w:val="clear" w:color="auto" w:fill="A8D08D" w:themeFill="accent6" w:themeFillTint="99"/>
          </w:tcPr>
          <w:p w:rsidR="006F21B7" w:rsidRPr="005E5F79" w:rsidRDefault="006F21B7" w:rsidP="00ED6483">
            <w:pPr>
              <w:jc w:val="center"/>
              <w:rPr>
                <w:b/>
                <w:lang w:val="cs-CZ"/>
              </w:rPr>
            </w:pPr>
            <w:r w:rsidRPr="005E5F79">
              <w:rPr>
                <w:b/>
                <w:lang w:val="cs-CZ"/>
              </w:rPr>
              <w:t>Splnění podmínek</w:t>
            </w:r>
          </w:p>
          <w:p w:rsidR="006F21B7" w:rsidRPr="005E5F79" w:rsidRDefault="006F21B7" w:rsidP="00ED6483">
            <w:pPr>
              <w:jc w:val="center"/>
              <w:rPr>
                <w:b/>
                <w:lang w:val="cs-CZ"/>
              </w:rPr>
            </w:pPr>
            <w:r w:rsidRPr="005E5F79">
              <w:rPr>
                <w:b/>
                <w:lang w:val="cs-CZ"/>
              </w:rPr>
              <w:t>(ANO/NE)</w:t>
            </w:r>
          </w:p>
        </w:tc>
        <w:tc>
          <w:tcPr>
            <w:tcW w:w="3752" w:type="dxa"/>
            <w:shd w:val="clear" w:color="auto" w:fill="A8D08D" w:themeFill="accent6" w:themeFillTint="99"/>
          </w:tcPr>
          <w:p w:rsidR="006F21B7" w:rsidRPr="005E5F79" w:rsidRDefault="006F21B7" w:rsidP="00ED6483">
            <w:pPr>
              <w:jc w:val="center"/>
              <w:rPr>
                <w:b/>
                <w:lang w:val="cs-CZ"/>
              </w:rPr>
            </w:pPr>
            <w:r w:rsidRPr="005E5F79">
              <w:rPr>
                <w:b/>
                <w:lang w:val="cs-CZ"/>
              </w:rPr>
              <w:t>uvedení konkrétních technických parametrů</w:t>
            </w:r>
            <w:r w:rsidR="00296F71">
              <w:rPr>
                <w:b/>
                <w:lang w:val="cs-CZ"/>
              </w:rPr>
              <w:t xml:space="preserve"> nabízených účastníkem</w:t>
            </w:r>
          </w:p>
          <w:p w:rsidR="006F21B7" w:rsidRPr="005E5F79" w:rsidRDefault="006F21B7" w:rsidP="00ED6483">
            <w:pPr>
              <w:jc w:val="center"/>
              <w:rPr>
                <w:b/>
                <w:lang w:val="cs-CZ"/>
              </w:rPr>
            </w:pPr>
          </w:p>
        </w:tc>
      </w:tr>
      <w:tr w:rsidR="00AB3EE4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AB3EE4" w:rsidRPr="005E00E9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Pr="005E00E9" w:rsidRDefault="00AB3EE4" w:rsidP="00AB3EE4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  <w:r w:rsidRPr="005E00E9">
              <w:rPr>
                <w:rFonts w:asciiTheme="majorHAnsi" w:hAnsiTheme="majorHAnsi" w:cstheme="majorHAnsi"/>
                <w:b/>
                <w:lang w:val="cs-CZ"/>
              </w:rPr>
              <w:t>1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AB3EE4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Pr="006F21B7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 xml:space="preserve">Skládací </w:t>
            </w:r>
            <w:r w:rsidRPr="005F01BE">
              <w:rPr>
                <w:rFonts w:asciiTheme="majorHAnsi" w:hAnsiTheme="majorHAnsi" w:cstheme="majorHAnsi"/>
                <w:b/>
                <w:lang w:val="cs-CZ"/>
              </w:rPr>
              <w:t xml:space="preserve">konferenční stůl </w:t>
            </w:r>
          </w:p>
        </w:tc>
        <w:tc>
          <w:tcPr>
            <w:tcW w:w="4110" w:type="dxa"/>
          </w:tcPr>
          <w:p w:rsidR="00AB3EE4" w:rsidRPr="00207FF5" w:rsidRDefault="00AB3EE4" w:rsidP="00AB3EE4">
            <w:pPr>
              <w:pStyle w:val="Odstavecseseznamem"/>
              <w:numPr>
                <w:ilvl w:val="0"/>
                <w:numId w:val="19"/>
              </w:numPr>
              <w:rPr>
                <w:rFonts w:cstheme="minorHAnsi"/>
                <w:lang w:val="cs-CZ"/>
              </w:rPr>
            </w:pPr>
            <w:r w:rsidRPr="00207FF5">
              <w:rPr>
                <w:rFonts w:cstheme="minorHAnsi"/>
                <w:lang w:val="cs-CZ"/>
              </w:rPr>
              <w:t xml:space="preserve">Šířka stolu 1400 mm </w:t>
            </w:r>
          </w:p>
          <w:p w:rsidR="00AB3EE4" w:rsidRPr="00207FF5" w:rsidRDefault="00AB3EE4" w:rsidP="00AB3EE4">
            <w:pPr>
              <w:pStyle w:val="Odstavecseseznamem"/>
              <w:numPr>
                <w:ilvl w:val="0"/>
                <w:numId w:val="19"/>
              </w:numPr>
              <w:rPr>
                <w:rFonts w:cstheme="minorHAnsi"/>
                <w:lang w:val="cs-CZ"/>
              </w:rPr>
            </w:pPr>
            <w:r w:rsidRPr="00207FF5">
              <w:rPr>
                <w:rFonts w:cstheme="minorHAnsi"/>
                <w:lang w:val="cs-CZ"/>
              </w:rPr>
              <w:t xml:space="preserve">Hloubka 690 mm </w:t>
            </w:r>
          </w:p>
          <w:p w:rsidR="00AB3EE4" w:rsidRPr="00207FF5" w:rsidRDefault="00AB3EE4" w:rsidP="00AB3EE4">
            <w:pPr>
              <w:pStyle w:val="Odstavecseseznamem"/>
              <w:numPr>
                <w:ilvl w:val="0"/>
                <w:numId w:val="19"/>
              </w:numPr>
              <w:rPr>
                <w:rFonts w:cstheme="minorHAnsi"/>
                <w:lang w:val="cs-CZ"/>
              </w:rPr>
            </w:pPr>
            <w:r w:rsidRPr="00207FF5">
              <w:rPr>
                <w:rFonts w:cstheme="minorHAnsi"/>
                <w:lang w:val="cs-CZ"/>
              </w:rPr>
              <w:t>Výška stolu 725 mm</w:t>
            </w:r>
          </w:p>
          <w:p w:rsidR="00AB3EE4" w:rsidRDefault="00AB3EE4" w:rsidP="00AB3EE4">
            <w:pPr>
              <w:pStyle w:val="Odstavecseseznamem"/>
              <w:numPr>
                <w:ilvl w:val="0"/>
                <w:numId w:val="19"/>
              </w:numPr>
              <w:rPr>
                <w:rFonts w:cstheme="minorHAnsi"/>
                <w:lang w:val="cs-CZ"/>
              </w:rPr>
            </w:pPr>
            <w:r w:rsidRPr="00207FF5">
              <w:rPr>
                <w:rFonts w:cstheme="minorHAnsi"/>
                <w:lang w:val="cs-CZ"/>
              </w:rPr>
              <w:t>Materiál desky - laminovaná dřevotříska</w:t>
            </w:r>
          </w:p>
          <w:p w:rsidR="00AB3EE4" w:rsidRPr="006F21B7" w:rsidRDefault="00AB3EE4" w:rsidP="00AB3EE4">
            <w:pPr>
              <w:pStyle w:val="Odstavecseseznamem"/>
              <w:numPr>
                <w:ilvl w:val="0"/>
                <w:numId w:val="19"/>
              </w:numPr>
              <w:rPr>
                <w:rFonts w:cstheme="minorHAnsi"/>
                <w:lang w:val="cs-CZ"/>
              </w:rPr>
            </w:pPr>
            <w:r w:rsidRPr="006F21B7">
              <w:rPr>
                <w:rFonts w:cstheme="minorHAnsi"/>
                <w:lang w:val="cs-CZ"/>
              </w:rPr>
              <w:t>Barva buk</w:t>
            </w:r>
          </w:p>
        </w:tc>
        <w:tc>
          <w:tcPr>
            <w:tcW w:w="1134" w:type="dxa"/>
          </w:tcPr>
          <w:p w:rsidR="00AB3EE4" w:rsidRPr="00B60116" w:rsidRDefault="00AB3EE4" w:rsidP="00AB3EE4">
            <w:pPr>
              <w:jc w:val="center"/>
              <w:rPr>
                <w:lang w:val="cs-CZ"/>
              </w:rPr>
            </w:pPr>
          </w:p>
          <w:p w:rsidR="00AB3EE4" w:rsidRPr="00B60116" w:rsidRDefault="00AB3EE4" w:rsidP="00AB3EE4">
            <w:pPr>
              <w:jc w:val="center"/>
              <w:rPr>
                <w:lang w:val="cs-CZ"/>
              </w:rPr>
            </w:pPr>
            <w:r w:rsidRPr="00B60116">
              <w:rPr>
                <w:lang w:val="cs-CZ"/>
              </w:rPr>
              <w:t>40 kusů</w:t>
            </w:r>
          </w:p>
        </w:tc>
        <w:tc>
          <w:tcPr>
            <w:tcW w:w="1598" w:type="dxa"/>
          </w:tcPr>
          <w:p w:rsidR="00AB3EE4" w:rsidRDefault="00AB3EE4" w:rsidP="00AB3EE4">
            <w:pPr>
              <w:rPr>
                <w:i/>
                <w:color w:val="00B050"/>
                <w:lang w:val="cs-CZ"/>
              </w:rPr>
            </w:pPr>
          </w:p>
          <w:p w:rsidR="00AB3EE4" w:rsidRDefault="00AB3EE4" w:rsidP="00AB3EE4">
            <w:r w:rsidRPr="00D33EB0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3752" w:type="dxa"/>
          </w:tcPr>
          <w:p w:rsidR="00AB3EE4" w:rsidRDefault="00AB3EE4" w:rsidP="00AB3EE4">
            <w:pPr>
              <w:rPr>
                <w:b/>
                <w:u w:val="single"/>
                <w:lang w:val="cs-CZ"/>
              </w:rPr>
            </w:pPr>
          </w:p>
          <w:p w:rsidR="00AB3EE4" w:rsidRPr="00AB3EE4" w:rsidRDefault="00AB3EE4" w:rsidP="00AB3EE4">
            <w:pPr>
              <w:jc w:val="center"/>
              <w:rPr>
                <w:i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AB3EE4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AB3EE4" w:rsidRPr="005E00E9" w:rsidRDefault="00AB3EE4" w:rsidP="00AB3EE4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Pr="005E00E9" w:rsidRDefault="00AB3EE4" w:rsidP="00AB3EE4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Pr="005E00E9" w:rsidRDefault="00AB3EE4" w:rsidP="00AB3EE4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Pr="005E00E9" w:rsidRDefault="00AB3EE4" w:rsidP="00AB3EE4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  <w:r w:rsidRPr="005E00E9">
              <w:rPr>
                <w:rFonts w:asciiTheme="majorHAnsi" w:hAnsiTheme="majorHAnsi" w:cstheme="majorHAnsi"/>
                <w:b/>
                <w:lang w:val="cs-CZ"/>
              </w:rPr>
              <w:t>2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AB3EE4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AB3EE4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207FF5">
              <w:rPr>
                <w:rFonts w:asciiTheme="majorHAnsi" w:hAnsiTheme="majorHAnsi" w:cstheme="majorHAnsi"/>
                <w:b/>
                <w:lang w:val="cs-CZ"/>
              </w:rPr>
              <w:t>Produktové</w:t>
            </w:r>
            <w:r>
              <w:rPr>
                <w:rFonts w:asciiTheme="majorHAnsi" w:hAnsiTheme="majorHAnsi" w:cstheme="majorHAnsi"/>
                <w:b/>
                <w:lang w:val="cs-CZ"/>
              </w:rPr>
              <w:t>/výstavní</w:t>
            </w:r>
            <w:r w:rsidRPr="00207FF5">
              <w:rPr>
                <w:rFonts w:asciiTheme="majorHAnsi" w:hAnsiTheme="majorHAnsi" w:cstheme="majorHAnsi"/>
                <w:b/>
                <w:lang w:val="cs-CZ"/>
              </w:rPr>
              <w:t xml:space="preserve"> vitríny</w:t>
            </w:r>
          </w:p>
          <w:p w:rsidR="00AB3EE4" w:rsidRPr="006F21B7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</w:tc>
        <w:tc>
          <w:tcPr>
            <w:tcW w:w="4110" w:type="dxa"/>
          </w:tcPr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Výška 1920 mm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Šířka 640 mm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Hloubka 460 mm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Prosklená vitrína se stabilní základnou.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Vybavená 5 policemi pro vystavení zboží.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Integrované LED osvětlení.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Otevírání pomocí posuvných dveří.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b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Vyrobená z tvrzeného skla.</w:t>
            </w:r>
          </w:p>
          <w:p w:rsidR="00AB3EE4" w:rsidRPr="006F21B7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b/>
                <w:lang w:val="cs-CZ"/>
              </w:rPr>
            </w:pPr>
            <w:r w:rsidRPr="005E00E9">
              <w:rPr>
                <w:rFonts w:asciiTheme="majorHAnsi" w:hAnsiTheme="majorHAnsi" w:cstheme="majorHAnsi"/>
                <w:lang w:val="cs-CZ"/>
              </w:rPr>
              <w:t>Materiál podstavce – dřevo, buk</w:t>
            </w:r>
          </w:p>
        </w:tc>
        <w:tc>
          <w:tcPr>
            <w:tcW w:w="1134" w:type="dxa"/>
          </w:tcPr>
          <w:p w:rsidR="00AB3EE4" w:rsidRPr="00B60116" w:rsidRDefault="00AB3EE4" w:rsidP="00AB3EE4">
            <w:pPr>
              <w:jc w:val="center"/>
              <w:rPr>
                <w:lang w:val="cs-CZ"/>
              </w:rPr>
            </w:pPr>
          </w:p>
          <w:p w:rsidR="00AB3EE4" w:rsidRPr="00B60116" w:rsidRDefault="00AB3EE4" w:rsidP="00AB3EE4">
            <w:pPr>
              <w:jc w:val="center"/>
              <w:rPr>
                <w:lang w:val="cs-CZ"/>
              </w:rPr>
            </w:pPr>
          </w:p>
          <w:p w:rsidR="00AB3EE4" w:rsidRPr="00B60116" w:rsidRDefault="00AB3EE4" w:rsidP="00AB3EE4">
            <w:pPr>
              <w:jc w:val="center"/>
              <w:rPr>
                <w:lang w:val="cs-CZ"/>
              </w:rPr>
            </w:pPr>
          </w:p>
          <w:p w:rsidR="00AB3EE4" w:rsidRPr="00B60116" w:rsidRDefault="00AB3EE4" w:rsidP="00AB3EE4">
            <w:pPr>
              <w:jc w:val="center"/>
              <w:rPr>
                <w:lang w:val="cs-CZ"/>
              </w:rPr>
            </w:pPr>
            <w:r w:rsidRPr="00B60116">
              <w:rPr>
                <w:lang w:val="cs-CZ"/>
              </w:rPr>
              <w:t>6 kusů</w:t>
            </w:r>
          </w:p>
        </w:tc>
        <w:tc>
          <w:tcPr>
            <w:tcW w:w="1598" w:type="dxa"/>
          </w:tcPr>
          <w:p w:rsidR="00AB3EE4" w:rsidRDefault="00AB3EE4" w:rsidP="00AB3EE4">
            <w:pPr>
              <w:rPr>
                <w:i/>
                <w:color w:val="00B050"/>
                <w:lang w:val="cs-CZ"/>
              </w:rPr>
            </w:pPr>
          </w:p>
          <w:p w:rsidR="00AB3EE4" w:rsidRDefault="00AB3EE4" w:rsidP="00AB3EE4">
            <w:pPr>
              <w:rPr>
                <w:i/>
                <w:color w:val="00B050"/>
                <w:lang w:val="cs-CZ"/>
              </w:rPr>
            </w:pPr>
          </w:p>
          <w:p w:rsidR="00AB3EE4" w:rsidRDefault="00AB3EE4" w:rsidP="00AB3EE4">
            <w:pPr>
              <w:rPr>
                <w:i/>
                <w:color w:val="00B050"/>
                <w:lang w:val="cs-CZ"/>
              </w:rPr>
            </w:pPr>
          </w:p>
          <w:p w:rsidR="00AB3EE4" w:rsidRDefault="00AB3EE4" w:rsidP="00AB3EE4">
            <w:r w:rsidRPr="00D33EB0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3752" w:type="dxa"/>
          </w:tcPr>
          <w:p w:rsidR="00AB3EE4" w:rsidRDefault="00AB3EE4" w:rsidP="00AB3EE4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AB3EE4" w:rsidTr="00D411B1">
        <w:trPr>
          <w:trHeight w:val="224"/>
        </w:trPr>
        <w:tc>
          <w:tcPr>
            <w:tcW w:w="704" w:type="dxa"/>
            <w:shd w:val="clear" w:color="auto" w:fill="A8D08D" w:themeFill="accent6" w:themeFillTint="99"/>
          </w:tcPr>
          <w:p w:rsidR="00AB3EE4" w:rsidRPr="005E00E9" w:rsidRDefault="00AB3EE4" w:rsidP="00AB3EE4">
            <w:pPr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</w:pPr>
          </w:p>
          <w:p w:rsidR="00AB3EE4" w:rsidRPr="005E00E9" w:rsidRDefault="00AB3EE4" w:rsidP="00AB3EE4">
            <w:pPr>
              <w:jc w:val="center"/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</w:pPr>
            <w:r w:rsidRPr="00251C61"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  <w:t>3</w:t>
            </w:r>
          </w:p>
          <w:p w:rsidR="00AB3EE4" w:rsidRPr="005E00E9" w:rsidRDefault="00AB3EE4" w:rsidP="00AB3EE4">
            <w:pPr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</w:pPr>
            <w:r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  <w:t xml:space="preserve"> </w:t>
            </w:r>
          </w:p>
          <w:p w:rsidR="00AB3EE4" w:rsidRPr="005E00E9" w:rsidRDefault="00AB3EE4" w:rsidP="00AB3EE4">
            <w:pPr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</w:pPr>
          </w:p>
        </w:tc>
        <w:tc>
          <w:tcPr>
            <w:tcW w:w="3119" w:type="dxa"/>
            <w:shd w:val="clear" w:color="auto" w:fill="E2EFD9" w:themeFill="accent6" w:themeFillTint="33"/>
          </w:tcPr>
          <w:p w:rsidR="00AB3EE4" w:rsidRDefault="00AB3EE4" w:rsidP="00AB3EE4">
            <w:pPr>
              <w:rPr>
                <w:b/>
                <w:vanish/>
                <w:lang w:val="cs-CZ"/>
              </w:rPr>
            </w:pPr>
          </w:p>
          <w:p w:rsidR="00AB3EE4" w:rsidRDefault="00AB3EE4" w:rsidP="00AB3EE4">
            <w:pPr>
              <w:rPr>
                <w:b/>
                <w:vanish/>
                <w:lang w:val="cs-CZ"/>
              </w:rPr>
            </w:pPr>
          </w:p>
          <w:p w:rsidR="00AB3EE4" w:rsidRPr="006F21B7" w:rsidRDefault="00AB3EE4" w:rsidP="00AB3EE4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F21B7">
              <w:rPr>
                <w:b/>
                <w:vanish/>
                <w:lang w:val="cs-CZ"/>
              </w:rPr>
              <w:t>Volně stojící výstavní</w:t>
            </w:r>
            <w:r>
              <w:rPr>
                <w:b/>
                <w:vanish/>
                <w:lang w:val="cs-CZ"/>
              </w:rPr>
              <w:t xml:space="preserve"> </w:t>
            </w:r>
            <w:r w:rsidRPr="006F21B7">
              <w:rPr>
                <w:b/>
                <w:vanish/>
                <w:lang w:val="cs-CZ"/>
              </w:rPr>
              <w:t>vitrín</w:t>
            </w:r>
            <w:r>
              <w:rPr>
                <w:b/>
                <w:vanish/>
                <w:lang w:val="cs-CZ"/>
              </w:rPr>
              <w:t>y</w:t>
            </w:r>
          </w:p>
        </w:tc>
        <w:tc>
          <w:tcPr>
            <w:tcW w:w="4110" w:type="dxa"/>
          </w:tcPr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Výška 1860 mm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 xml:space="preserve">Šířka </w:t>
            </w:r>
            <w:r w:rsidRPr="005E00E9">
              <w:rPr>
                <w:rStyle w:val="1mkxnefptzewb61iapid0y"/>
                <w:rFonts w:cstheme="minorHAnsi"/>
              </w:rPr>
              <w:t>1500</w:t>
            </w:r>
            <w:r w:rsidRPr="005E00E9">
              <w:rPr>
                <w:rFonts w:cstheme="minorHAnsi"/>
              </w:rPr>
              <w:t xml:space="preserve"> mm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 xml:space="preserve">Hloubka </w:t>
            </w:r>
            <w:r w:rsidRPr="005E00E9">
              <w:rPr>
                <w:rStyle w:val="1mkxnefptzewb61iapid0y"/>
                <w:rFonts w:cstheme="minorHAnsi"/>
              </w:rPr>
              <w:t>400</w:t>
            </w:r>
            <w:r w:rsidRPr="005E00E9">
              <w:rPr>
                <w:rFonts w:cstheme="minorHAnsi"/>
              </w:rPr>
              <w:t xml:space="preserve"> mm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4 individuálně výškově přestavitelné skleněné police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Celoobvodové zasklení jednoduchým bezpečnostním sklem</w:t>
            </w:r>
          </w:p>
          <w:p w:rsidR="00AB3EE4" w:rsidRPr="005E00E9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2 uzamykatelné otočné dveře</w:t>
            </w:r>
          </w:p>
          <w:p w:rsidR="00AB3EE4" w:rsidRPr="00845DBB" w:rsidRDefault="00AB3EE4" w:rsidP="00AB3EE4">
            <w:pPr>
              <w:pStyle w:val="Odstavecseseznamem"/>
              <w:numPr>
                <w:ilvl w:val="0"/>
                <w:numId w:val="20"/>
              </w:numPr>
              <w:rPr>
                <w:rFonts w:asciiTheme="majorHAnsi" w:hAnsiTheme="majorHAnsi" w:cstheme="maj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lastRenderedPageBreak/>
              <w:t>Materiál rámu – hliník, stříbrně eloxováno</w:t>
            </w:r>
          </w:p>
        </w:tc>
        <w:tc>
          <w:tcPr>
            <w:tcW w:w="1134" w:type="dxa"/>
          </w:tcPr>
          <w:p w:rsidR="00AB3EE4" w:rsidRPr="00B60116" w:rsidRDefault="00AB3EE4" w:rsidP="00AB3EE4">
            <w:pPr>
              <w:rPr>
                <w:lang w:val="cs-CZ"/>
              </w:rPr>
            </w:pPr>
          </w:p>
          <w:p w:rsidR="00AB3EE4" w:rsidRPr="00B60116" w:rsidRDefault="00AB3EE4" w:rsidP="00AB3EE4">
            <w:pPr>
              <w:rPr>
                <w:lang w:val="cs-CZ"/>
              </w:rPr>
            </w:pPr>
          </w:p>
          <w:p w:rsidR="00AB3EE4" w:rsidRPr="00B60116" w:rsidRDefault="00AB3EE4" w:rsidP="00AB3EE4">
            <w:pPr>
              <w:jc w:val="center"/>
              <w:rPr>
                <w:lang w:val="cs-CZ"/>
              </w:rPr>
            </w:pPr>
            <w:r w:rsidRPr="00B60116">
              <w:rPr>
                <w:lang w:val="cs-CZ"/>
              </w:rPr>
              <w:t>4 kusy</w:t>
            </w:r>
          </w:p>
        </w:tc>
        <w:tc>
          <w:tcPr>
            <w:tcW w:w="1598" w:type="dxa"/>
          </w:tcPr>
          <w:p w:rsidR="00AB3EE4" w:rsidRDefault="00AB3EE4" w:rsidP="00AB3EE4">
            <w:pPr>
              <w:rPr>
                <w:i/>
                <w:color w:val="00B050"/>
                <w:lang w:val="cs-CZ"/>
              </w:rPr>
            </w:pPr>
          </w:p>
          <w:p w:rsidR="00AB3EE4" w:rsidRDefault="00AB3EE4" w:rsidP="00AB3EE4">
            <w:pPr>
              <w:rPr>
                <w:i/>
                <w:color w:val="00B050"/>
                <w:lang w:val="cs-CZ"/>
              </w:rPr>
            </w:pPr>
          </w:p>
          <w:p w:rsidR="00AB3EE4" w:rsidRDefault="00AB3EE4" w:rsidP="00AB3EE4">
            <w:r w:rsidRPr="00D33EB0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3752" w:type="dxa"/>
          </w:tcPr>
          <w:p w:rsidR="00AB3EE4" w:rsidRDefault="00AB3EE4" w:rsidP="00AB3EE4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6F21B7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5E00E9" w:rsidRDefault="005E00E9" w:rsidP="00D411B1">
            <w:pPr>
              <w:spacing w:line="200" w:lineRule="exact"/>
              <w:jc w:val="center"/>
              <w:rPr>
                <w:rFonts w:asciiTheme="majorHAnsi" w:eastAsia="Arial" w:hAnsiTheme="majorHAnsi" w:cstheme="majorHAnsi"/>
                <w:b/>
                <w:w w:val="97"/>
                <w:lang w:val="cs-CZ"/>
              </w:rPr>
            </w:pPr>
          </w:p>
          <w:p w:rsidR="005E00E9" w:rsidRDefault="005E00E9" w:rsidP="00D411B1">
            <w:pPr>
              <w:spacing w:line="200" w:lineRule="exact"/>
              <w:jc w:val="center"/>
              <w:rPr>
                <w:rFonts w:asciiTheme="majorHAnsi" w:eastAsia="Arial" w:hAnsiTheme="majorHAnsi" w:cstheme="majorHAnsi"/>
                <w:b/>
                <w:w w:val="97"/>
                <w:lang w:val="cs-CZ"/>
              </w:rPr>
            </w:pPr>
          </w:p>
          <w:p w:rsidR="005E00E9" w:rsidRDefault="005E00E9" w:rsidP="00D411B1">
            <w:pPr>
              <w:spacing w:line="200" w:lineRule="exact"/>
              <w:jc w:val="center"/>
              <w:rPr>
                <w:rFonts w:asciiTheme="majorHAnsi" w:eastAsia="Arial" w:hAnsiTheme="majorHAnsi" w:cstheme="majorHAnsi"/>
                <w:b/>
                <w:w w:val="97"/>
                <w:lang w:val="cs-CZ"/>
              </w:rPr>
            </w:pPr>
          </w:p>
          <w:p w:rsidR="005E00E9" w:rsidRDefault="005E00E9" w:rsidP="00D411B1">
            <w:pPr>
              <w:spacing w:line="200" w:lineRule="exact"/>
              <w:jc w:val="center"/>
              <w:rPr>
                <w:rFonts w:asciiTheme="majorHAnsi" w:eastAsia="Arial" w:hAnsiTheme="majorHAnsi" w:cstheme="majorHAnsi"/>
                <w:b/>
                <w:w w:val="97"/>
                <w:lang w:val="cs-CZ"/>
              </w:rPr>
            </w:pPr>
          </w:p>
          <w:p w:rsidR="006F21B7" w:rsidRPr="00605C26" w:rsidRDefault="0012530B" w:rsidP="00D411B1">
            <w:pPr>
              <w:spacing w:line="200" w:lineRule="exact"/>
              <w:jc w:val="center"/>
              <w:rPr>
                <w:rFonts w:asciiTheme="majorHAnsi" w:eastAsia="Arial" w:hAnsiTheme="majorHAnsi" w:cstheme="majorHAnsi"/>
                <w:b/>
                <w:w w:val="97"/>
                <w:lang w:val="cs-CZ"/>
              </w:rPr>
            </w:pPr>
            <w:r>
              <w:rPr>
                <w:rFonts w:asciiTheme="majorHAnsi" w:eastAsia="Arial" w:hAnsiTheme="majorHAnsi" w:cstheme="majorHAnsi"/>
                <w:b/>
                <w:w w:val="97"/>
                <w:lang w:val="cs-CZ"/>
              </w:rPr>
              <w:t>4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5E00E9" w:rsidRDefault="005E00E9" w:rsidP="00ED6483">
            <w:pPr>
              <w:spacing w:line="200" w:lineRule="exact"/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Default="005E00E9" w:rsidP="00ED6483">
            <w:pPr>
              <w:spacing w:line="200" w:lineRule="exact"/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Default="005E00E9" w:rsidP="00ED6483">
            <w:pPr>
              <w:spacing w:line="200" w:lineRule="exact"/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Default="005E00E9" w:rsidP="00ED6483">
            <w:pPr>
              <w:spacing w:line="200" w:lineRule="exact"/>
              <w:rPr>
                <w:rFonts w:asciiTheme="majorHAnsi" w:hAnsiTheme="majorHAnsi" w:cstheme="majorHAnsi"/>
                <w:b/>
                <w:lang w:val="cs-CZ"/>
              </w:rPr>
            </w:pPr>
          </w:p>
          <w:p w:rsidR="006F21B7" w:rsidRPr="00605C26" w:rsidRDefault="0012530B" w:rsidP="00ED6483">
            <w:pPr>
              <w:spacing w:line="200" w:lineRule="exact"/>
              <w:rPr>
                <w:rFonts w:asciiTheme="majorHAnsi" w:hAnsiTheme="majorHAnsi" w:cstheme="majorHAnsi"/>
                <w:b/>
                <w:lang w:val="cs-CZ"/>
              </w:rPr>
            </w:pPr>
            <w:r w:rsidRPr="0012530B">
              <w:rPr>
                <w:rFonts w:asciiTheme="majorHAnsi" w:hAnsiTheme="majorHAnsi" w:cstheme="majorHAnsi"/>
                <w:b/>
                <w:lang w:val="cs-CZ"/>
              </w:rPr>
              <w:t>Výstavní vitrína stolová</w:t>
            </w:r>
          </w:p>
        </w:tc>
        <w:tc>
          <w:tcPr>
            <w:tcW w:w="4110" w:type="dxa"/>
          </w:tcPr>
          <w:p w:rsidR="006F21B7" w:rsidRPr="005E00E9" w:rsidRDefault="00F825CF" w:rsidP="00F825CF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Stolová vitrína pro muzea s otevíráním shora</w:t>
            </w:r>
          </w:p>
          <w:p w:rsidR="00F825CF" w:rsidRPr="005E00E9" w:rsidRDefault="00F825CF" w:rsidP="00F825CF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dvířka v hliníkovém rámu</w:t>
            </w:r>
          </w:p>
          <w:p w:rsidR="00F825CF" w:rsidRPr="005E00E9" w:rsidRDefault="00F825CF" w:rsidP="00F825CF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šířka 1000 mm</w:t>
            </w:r>
          </w:p>
          <w:p w:rsidR="00F825CF" w:rsidRPr="005E00E9" w:rsidRDefault="00F825CF" w:rsidP="00F825CF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hloubka 500mm</w:t>
            </w:r>
          </w:p>
          <w:p w:rsidR="00F825CF" w:rsidRPr="005E00E9" w:rsidRDefault="00F825CF" w:rsidP="00F825CF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výška700mm</w:t>
            </w:r>
          </w:p>
          <w:p w:rsidR="00F825CF" w:rsidRPr="005E00E9" w:rsidRDefault="00F825CF" w:rsidP="00F825CF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výška kopule 300mm</w:t>
            </w:r>
          </w:p>
          <w:p w:rsidR="005E00E9" w:rsidRPr="005E00E9" w:rsidRDefault="00F825CF" w:rsidP="005E00E9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 xml:space="preserve">Prosklená kopule v hliníkovém rámu, barva stříbrný </w:t>
            </w:r>
            <w:proofErr w:type="spellStart"/>
            <w:r w:rsidRPr="005E00E9">
              <w:rPr>
                <w:rFonts w:cstheme="minorHAnsi"/>
                <w:lang w:val="cs-CZ"/>
              </w:rPr>
              <w:t>elox</w:t>
            </w:r>
            <w:proofErr w:type="spellEnd"/>
          </w:p>
          <w:p w:rsidR="00F825CF" w:rsidRPr="005E00E9" w:rsidRDefault="005E00E9" w:rsidP="005E00E9">
            <w:pPr>
              <w:pStyle w:val="Odstavecseseznamem"/>
              <w:numPr>
                <w:ilvl w:val="0"/>
                <w:numId w:val="22"/>
              </w:numPr>
              <w:rPr>
                <w:rFonts w:cstheme="minorHAnsi"/>
                <w:lang w:val="cs-CZ"/>
              </w:rPr>
            </w:pPr>
            <w:r w:rsidRPr="005E00E9">
              <w:rPr>
                <w:rFonts w:cstheme="minorHAnsi"/>
                <w:lang w:val="cs-CZ"/>
              </w:rPr>
              <w:t>Uzamykatelná, patentní zámek</w:t>
            </w:r>
          </w:p>
          <w:p w:rsidR="00F825CF" w:rsidRPr="00F825CF" w:rsidRDefault="00F825CF" w:rsidP="00F825CF">
            <w:pPr>
              <w:pStyle w:val="Odstavecseseznamem"/>
              <w:ind w:left="360"/>
              <w:rPr>
                <w:lang w:val="cs-CZ"/>
              </w:rPr>
            </w:pPr>
          </w:p>
        </w:tc>
        <w:tc>
          <w:tcPr>
            <w:tcW w:w="1134" w:type="dxa"/>
          </w:tcPr>
          <w:p w:rsidR="006F21B7" w:rsidRPr="00B60116" w:rsidRDefault="006F21B7" w:rsidP="00873696">
            <w:pPr>
              <w:rPr>
                <w:lang w:val="cs-CZ"/>
              </w:rPr>
            </w:pPr>
          </w:p>
          <w:p w:rsidR="005E00E9" w:rsidRPr="00B60116" w:rsidRDefault="005E00E9" w:rsidP="00873696">
            <w:pPr>
              <w:rPr>
                <w:lang w:val="cs-CZ"/>
              </w:rPr>
            </w:pPr>
          </w:p>
          <w:p w:rsidR="005E00E9" w:rsidRPr="00B60116" w:rsidRDefault="005E00E9" w:rsidP="00873696">
            <w:pPr>
              <w:rPr>
                <w:lang w:val="cs-CZ"/>
              </w:rPr>
            </w:pPr>
          </w:p>
          <w:p w:rsidR="005E00E9" w:rsidRPr="00B60116" w:rsidRDefault="005E00E9" w:rsidP="00873696">
            <w:pPr>
              <w:rPr>
                <w:lang w:val="cs-CZ"/>
              </w:rPr>
            </w:pPr>
          </w:p>
          <w:p w:rsidR="005E00E9" w:rsidRPr="00B60116" w:rsidRDefault="005E00E9" w:rsidP="005E00E9">
            <w:pPr>
              <w:jc w:val="center"/>
              <w:rPr>
                <w:lang w:val="cs-CZ"/>
              </w:rPr>
            </w:pPr>
            <w:r w:rsidRPr="00B60116">
              <w:rPr>
                <w:lang w:val="cs-CZ"/>
              </w:rPr>
              <w:t>4 kusy</w:t>
            </w:r>
          </w:p>
        </w:tc>
        <w:tc>
          <w:tcPr>
            <w:tcW w:w="1598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  <w:tc>
          <w:tcPr>
            <w:tcW w:w="3752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6F21B7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6F21B7" w:rsidRPr="005E00E9" w:rsidRDefault="006F21B7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Pr="005E00E9" w:rsidRDefault="005E00E9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Pr="005E00E9" w:rsidRDefault="005E00E9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Pr="00605C26" w:rsidRDefault="005E00E9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  <w:r w:rsidRPr="005E00E9">
              <w:rPr>
                <w:rFonts w:asciiTheme="majorHAnsi" w:hAnsiTheme="majorHAnsi" w:cstheme="majorHAnsi"/>
                <w:b/>
                <w:lang w:val="cs-CZ"/>
              </w:rPr>
              <w:t>5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5E00E9" w:rsidRDefault="005E00E9" w:rsidP="00ED6483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Default="005E00E9" w:rsidP="00ED6483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5E00E9" w:rsidRDefault="005E00E9" w:rsidP="00ED6483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6F21B7" w:rsidRPr="00605C26" w:rsidRDefault="005E00E9" w:rsidP="00ED6483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K</w:t>
            </w:r>
            <w:r w:rsidRPr="005E00E9">
              <w:rPr>
                <w:rFonts w:asciiTheme="majorHAnsi" w:hAnsiTheme="majorHAnsi" w:cstheme="majorHAnsi"/>
                <w:b/>
                <w:lang w:val="cs-CZ"/>
              </w:rPr>
              <w:t>ancelářská židle</w:t>
            </w:r>
          </w:p>
        </w:tc>
        <w:tc>
          <w:tcPr>
            <w:tcW w:w="4110" w:type="dxa"/>
          </w:tcPr>
          <w:p w:rsidR="006F21B7" w:rsidRP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E00E9">
              <w:rPr>
                <w:lang w:val="cs-CZ"/>
              </w:rPr>
              <w:t xml:space="preserve">židle s pohyblivým </w:t>
            </w:r>
            <w:proofErr w:type="spellStart"/>
            <w:r w:rsidRPr="005E00E9">
              <w:rPr>
                <w:lang w:val="cs-CZ"/>
              </w:rPr>
              <w:t>orto</w:t>
            </w:r>
            <w:proofErr w:type="spellEnd"/>
            <w:r w:rsidRPr="005E00E9">
              <w:rPr>
                <w:lang w:val="cs-CZ"/>
              </w:rPr>
              <w:t>-sedákem vybaveným kloubem body-balance-tec</w:t>
            </w:r>
          </w:p>
          <w:p w:rsidR="005E00E9" w:rsidRP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E00E9">
              <w:rPr>
                <w:lang w:val="cs-CZ"/>
              </w:rPr>
              <w:t>vysoké ergonomické opěradlo plynule výškově nastavitelné</w:t>
            </w:r>
          </w:p>
          <w:p w:rsidR="005E00E9" w:rsidRP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E00E9">
              <w:rPr>
                <w:lang w:val="cs-CZ"/>
              </w:rPr>
              <w:t>čalounění sedáku</w:t>
            </w:r>
          </w:p>
          <w:p w:rsidR="005E00E9" w:rsidRP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E00E9">
              <w:rPr>
                <w:lang w:val="cs-CZ"/>
              </w:rPr>
              <w:t>výškově stavitelné područk</w:t>
            </w:r>
            <w:r>
              <w:rPr>
                <w:lang w:val="cs-CZ"/>
              </w:rPr>
              <w:t>y</w:t>
            </w:r>
          </w:p>
          <w:p w:rsidR="005E00E9" w:rsidRP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proofErr w:type="spellStart"/>
            <w:r w:rsidRPr="005E00E9">
              <w:rPr>
                <w:lang w:val="cs-CZ"/>
              </w:rPr>
              <w:t>samobrzdící</w:t>
            </w:r>
            <w:proofErr w:type="spellEnd"/>
            <w:r w:rsidRPr="005E00E9">
              <w:rPr>
                <w:lang w:val="cs-CZ"/>
              </w:rPr>
              <w:t xml:space="preserve"> kolečka na měkké podlahy </w:t>
            </w:r>
          </w:p>
          <w:p w:rsidR="005E00E9" w:rsidRP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E00E9">
              <w:rPr>
                <w:lang w:val="cs-CZ"/>
              </w:rPr>
              <w:t>celková 117 – 137</w:t>
            </w:r>
            <w:r>
              <w:rPr>
                <w:lang w:val="cs-CZ"/>
              </w:rPr>
              <w:t xml:space="preserve"> cm</w:t>
            </w:r>
          </w:p>
          <w:p w:rsid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E00E9">
              <w:rPr>
                <w:lang w:val="cs-CZ"/>
              </w:rPr>
              <w:t xml:space="preserve">výška sedáku 45 </w:t>
            </w:r>
            <w:r>
              <w:rPr>
                <w:lang w:val="cs-CZ"/>
              </w:rPr>
              <w:t>–</w:t>
            </w:r>
            <w:r w:rsidRPr="005E00E9">
              <w:rPr>
                <w:lang w:val="cs-CZ"/>
              </w:rPr>
              <w:t xml:space="preserve"> 58</w:t>
            </w:r>
            <w:r>
              <w:rPr>
                <w:lang w:val="cs-CZ"/>
              </w:rPr>
              <w:t xml:space="preserve"> cm</w:t>
            </w:r>
          </w:p>
          <w:p w:rsidR="005E00E9" w:rsidRPr="005E00E9" w:rsidRDefault="005E00E9" w:rsidP="005E00E9">
            <w:pPr>
              <w:pStyle w:val="Odstavecseseznamem"/>
              <w:numPr>
                <w:ilvl w:val="0"/>
                <w:numId w:val="23"/>
              </w:numPr>
              <w:rPr>
                <w:lang w:val="cs-CZ"/>
              </w:rPr>
            </w:pPr>
            <w:r w:rsidRPr="005E00E9">
              <w:rPr>
                <w:lang w:val="cs-CZ"/>
              </w:rPr>
              <w:t>Šířka sedáku 48</w:t>
            </w:r>
            <w:r>
              <w:rPr>
                <w:lang w:val="cs-CZ"/>
              </w:rPr>
              <w:t xml:space="preserve"> cm</w:t>
            </w:r>
          </w:p>
        </w:tc>
        <w:tc>
          <w:tcPr>
            <w:tcW w:w="1134" w:type="dxa"/>
          </w:tcPr>
          <w:p w:rsidR="005E00E9" w:rsidRPr="00B60116" w:rsidRDefault="005E00E9" w:rsidP="00873696">
            <w:pPr>
              <w:rPr>
                <w:lang w:val="cs-CZ"/>
              </w:rPr>
            </w:pPr>
          </w:p>
          <w:p w:rsidR="005E00E9" w:rsidRPr="00B60116" w:rsidRDefault="005E00E9" w:rsidP="00873696">
            <w:pPr>
              <w:rPr>
                <w:lang w:val="cs-CZ"/>
              </w:rPr>
            </w:pPr>
          </w:p>
          <w:p w:rsidR="005E00E9" w:rsidRPr="00B60116" w:rsidRDefault="005E00E9" w:rsidP="00873696">
            <w:pPr>
              <w:rPr>
                <w:lang w:val="cs-CZ"/>
              </w:rPr>
            </w:pPr>
          </w:p>
          <w:p w:rsidR="006F21B7" w:rsidRPr="00B60116" w:rsidRDefault="005E00E9" w:rsidP="005E00E9">
            <w:pPr>
              <w:jc w:val="center"/>
              <w:rPr>
                <w:lang w:val="cs-CZ"/>
              </w:rPr>
            </w:pPr>
            <w:r w:rsidRPr="00B60116">
              <w:rPr>
                <w:lang w:val="cs-CZ"/>
              </w:rPr>
              <w:t>4 kusy</w:t>
            </w:r>
          </w:p>
        </w:tc>
        <w:tc>
          <w:tcPr>
            <w:tcW w:w="1598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  <w:tc>
          <w:tcPr>
            <w:tcW w:w="3752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6F21B7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6F21B7" w:rsidRDefault="006F21B7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B60116" w:rsidRDefault="00B60116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:rsidR="00B60116" w:rsidRPr="00605C26" w:rsidRDefault="00B60116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6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B60116" w:rsidRDefault="00B60116" w:rsidP="005E00E9">
            <w:pPr>
              <w:tabs>
                <w:tab w:val="left" w:pos="2064"/>
              </w:tabs>
              <w:rPr>
                <w:rFonts w:asciiTheme="majorHAnsi" w:hAnsiTheme="majorHAnsi" w:cstheme="majorHAnsi"/>
                <w:b/>
                <w:lang w:val="cs-CZ"/>
              </w:rPr>
            </w:pPr>
          </w:p>
          <w:p w:rsidR="00B60116" w:rsidRDefault="00B60116" w:rsidP="005E00E9">
            <w:pPr>
              <w:tabs>
                <w:tab w:val="left" w:pos="2064"/>
              </w:tabs>
              <w:rPr>
                <w:rFonts w:asciiTheme="majorHAnsi" w:hAnsiTheme="majorHAnsi" w:cstheme="majorHAnsi"/>
                <w:b/>
                <w:lang w:val="cs-CZ"/>
              </w:rPr>
            </w:pPr>
          </w:p>
          <w:p w:rsidR="006F21B7" w:rsidRPr="00605C26" w:rsidRDefault="005E00E9" w:rsidP="005E00E9">
            <w:pPr>
              <w:tabs>
                <w:tab w:val="left" w:pos="2064"/>
              </w:tabs>
              <w:rPr>
                <w:rFonts w:asciiTheme="majorHAnsi" w:hAnsiTheme="majorHAnsi" w:cstheme="majorHAnsi"/>
                <w:b/>
                <w:lang w:val="cs-CZ"/>
              </w:rPr>
            </w:pPr>
            <w:r w:rsidRPr="005E00E9">
              <w:rPr>
                <w:rFonts w:asciiTheme="majorHAnsi" w:hAnsiTheme="majorHAnsi" w:cstheme="majorHAnsi"/>
                <w:b/>
                <w:lang w:val="cs-CZ"/>
              </w:rPr>
              <w:t>Kancelářský pracovní stůl s</w:t>
            </w:r>
            <w:r>
              <w:rPr>
                <w:rFonts w:asciiTheme="majorHAnsi" w:hAnsiTheme="majorHAnsi" w:cstheme="majorHAnsi"/>
                <w:b/>
                <w:lang w:val="cs-CZ"/>
              </w:rPr>
              <w:t> </w:t>
            </w:r>
            <w:r w:rsidRPr="005E00E9">
              <w:rPr>
                <w:rFonts w:asciiTheme="majorHAnsi" w:hAnsiTheme="majorHAnsi" w:cstheme="majorHAnsi"/>
                <w:b/>
                <w:lang w:val="cs-CZ"/>
              </w:rPr>
              <w:t>kontejnerem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- sestava</w:t>
            </w:r>
          </w:p>
        </w:tc>
        <w:tc>
          <w:tcPr>
            <w:tcW w:w="4110" w:type="dxa"/>
          </w:tcPr>
          <w:p w:rsidR="00B60116" w:rsidRDefault="005E00E9" w:rsidP="00873696">
            <w:pPr>
              <w:rPr>
                <w:b/>
                <w:u w:val="single"/>
                <w:lang w:val="cs-CZ"/>
              </w:rPr>
            </w:pPr>
            <w:r w:rsidRPr="005E00E9">
              <w:rPr>
                <w:b/>
                <w:u w:val="single"/>
                <w:lang w:val="cs-CZ"/>
              </w:rPr>
              <w:t xml:space="preserve">Sestavu tvoří: </w:t>
            </w:r>
          </w:p>
          <w:p w:rsidR="00B60116" w:rsidRPr="00B60116" w:rsidRDefault="005E00E9" w:rsidP="00B60116">
            <w:pPr>
              <w:pStyle w:val="Odstavecseseznamem"/>
              <w:numPr>
                <w:ilvl w:val="0"/>
                <w:numId w:val="24"/>
              </w:numPr>
              <w:rPr>
                <w:lang w:val="cs-CZ"/>
              </w:rPr>
            </w:pPr>
            <w:r w:rsidRPr="00B60116">
              <w:rPr>
                <w:lang w:val="cs-CZ"/>
              </w:rPr>
              <w:t>1x stůl psací 1400</w:t>
            </w:r>
            <w:r w:rsidR="00B60116">
              <w:rPr>
                <w:lang w:val="cs-CZ"/>
              </w:rPr>
              <w:t xml:space="preserve"> </w:t>
            </w:r>
            <w:r w:rsidRPr="00B60116">
              <w:rPr>
                <w:lang w:val="cs-CZ"/>
              </w:rPr>
              <w:t>x</w:t>
            </w:r>
            <w:r w:rsidR="00B60116">
              <w:rPr>
                <w:lang w:val="cs-CZ"/>
              </w:rPr>
              <w:t xml:space="preserve"> </w:t>
            </w:r>
            <w:r w:rsidRPr="00B60116">
              <w:rPr>
                <w:lang w:val="cs-CZ"/>
              </w:rPr>
              <w:t xml:space="preserve">800 mm, </w:t>
            </w:r>
          </w:p>
          <w:p w:rsidR="00B60116" w:rsidRPr="00B60116" w:rsidRDefault="005E00E9" w:rsidP="00B60116">
            <w:pPr>
              <w:pStyle w:val="Odstavecseseznamem"/>
              <w:numPr>
                <w:ilvl w:val="0"/>
                <w:numId w:val="24"/>
              </w:numPr>
              <w:rPr>
                <w:lang w:val="cs-CZ"/>
              </w:rPr>
            </w:pPr>
            <w:r w:rsidRPr="00B60116">
              <w:rPr>
                <w:lang w:val="cs-CZ"/>
              </w:rPr>
              <w:t>1x stůl psací 1000</w:t>
            </w:r>
            <w:r w:rsidR="00B60116">
              <w:rPr>
                <w:lang w:val="cs-CZ"/>
              </w:rPr>
              <w:t xml:space="preserve"> </w:t>
            </w:r>
            <w:r w:rsidRPr="00B60116">
              <w:rPr>
                <w:lang w:val="cs-CZ"/>
              </w:rPr>
              <w:t>x</w:t>
            </w:r>
            <w:r w:rsidR="00B60116">
              <w:rPr>
                <w:lang w:val="cs-CZ"/>
              </w:rPr>
              <w:t xml:space="preserve"> </w:t>
            </w:r>
            <w:r w:rsidRPr="00B60116">
              <w:rPr>
                <w:lang w:val="cs-CZ"/>
              </w:rPr>
              <w:t xml:space="preserve">800 mm, </w:t>
            </w:r>
          </w:p>
          <w:p w:rsidR="00B60116" w:rsidRPr="00B60116" w:rsidRDefault="00B60116" w:rsidP="00B60116">
            <w:pPr>
              <w:pStyle w:val="Odstavecseseznamem"/>
              <w:numPr>
                <w:ilvl w:val="0"/>
                <w:numId w:val="24"/>
              </w:numPr>
              <w:rPr>
                <w:lang w:val="cs-CZ"/>
              </w:rPr>
            </w:pPr>
            <w:r>
              <w:rPr>
                <w:lang w:val="cs-CZ"/>
              </w:rPr>
              <w:t xml:space="preserve">1x spojovací stolek </w:t>
            </w:r>
            <w:r w:rsidRPr="00B60116">
              <w:rPr>
                <w:lang w:val="cs-CZ"/>
              </w:rPr>
              <w:t>800 x 800 x 750 mm</w:t>
            </w:r>
            <w:r w:rsidR="005E00E9" w:rsidRPr="00B60116">
              <w:rPr>
                <w:lang w:val="cs-CZ"/>
              </w:rPr>
              <w:t xml:space="preserve"> </w:t>
            </w:r>
          </w:p>
          <w:p w:rsidR="00B60116" w:rsidRPr="00B60116" w:rsidRDefault="00B60116" w:rsidP="00B60116">
            <w:pPr>
              <w:pStyle w:val="Odstavecseseznamem"/>
              <w:numPr>
                <w:ilvl w:val="0"/>
                <w:numId w:val="24"/>
              </w:numPr>
              <w:rPr>
                <w:lang w:val="cs-CZ"/>
              </w:rPr>
            </w:pPr>
            <w:r>
              <w:rPr>
                <w:lang w:val="cs-CZ"/>
              </w:rPr>
              <w:t xml:space="preserve">1x stolní paraván </w:t>
            </w:r>
            <w:r w:rsidRPr="00B60116">
              <w:rPr>
                <w:lang w:val="cs-CZ"/>
              </w:rPr>
              <w:t>1400 x 300 mm</w:t>
            </w:r>
            <w:r>
              <w:rPr>
                <w:lang w:val="cs-CZ"/>
              </w:rPr>
              <w:t>,</w:t>
            </w:r>
          </w:p>
          <w:p w:rsidR="006F21B7" w:rsidRPr="00B60116" w:rsidRDefault="005E00E9" w:rsidP="00B60116">
            <w:pPr>
              <w:pStyle w:val="Odstavecseseznamem"/>
              <w:numPr>
                <w:ilvl w:val="0"/>
                <w:numId w:val="24"/>
              </w:numPr>
              <w:rPr>
                <w:lang w:val="cs-CZ"/>
              </w:rPr>
            </w:pPr>
            <w:r w:rsidRPr="00B60116">
              <w:rPr>
                <w:lang w:val="cs-CZ"/>
              </w:rPr>
              <w:t>1x pojízdný zásuvkový kontejner</w:t>
            </w:r>
            <w:r w:rsidR="00B60116" w:rsidRPr="00B60116">
              <w:rPr>
                <w:lang w:val="cs-CZ"/>
              </w:rPr>
              <w:t>, 4 zásuvky</w:t>
            </w:r>
            <w:r w:rsidR="00B60116">
              <w:rPr>
                <w:lang w:val="cs-CZ"/>
              </w:rPr>
              <w:t xml:space="preserve">, </w:t>
            </w:r>
            <w:r w:rsidR="00B60116" w:rsidRPr="00B60116">
              <w:rPr>
                <w:lang w:val="cs-CZ"/>
              </w:rPr>
              <w:t>400 x 480 x 650 mm</w:t>
            </w:r>
          </w:p>
          <w:p w:rsidR="00B60116" w:rsidRPr="00B60116" w:rsidRDefault="00B60116" w:rsidP="00B60116">
            <w:pPr>
              <w:pStyle w:val="Odstavecseseznamem"/>
              <w:numPr>
                <w:ilvl w:val="0"/>
                <w:numId w:val="24"/>
              </w:numPr>
              <w:rPr>
                <w:lang w:val="cs-CZ"/>
              </w:rPr>
            </w:pPr>
            <w:r w:rsidRPr="00B60116">
              <w:rPr>
                <w:lang w:val="cs-CZ"/>
              </w:rPr>
              <w:t>kabelové průchodky v černé barvě</w:t>
            </w:r>
          </w:p>
          <w:p w:rsidR="00B60116" w:rsidRPr="00B60116" w:rsidRDefault="00B60116" w:rsidP="00B60116">
            <w:pPr>
              <w:pStyle w:val="Odstavecseseznamem"/>
              <w:numPr>
                <w:ilvl w:val="0"/>
                <w:numId w:val="24"/>
              </w:numPr>
              <w:rPr>
                <w:b/>
                <w:u w:val="single"/>
                <w:lang w:val="cs-CZ"/>
              </w:rPr>
            </w:pPr>
            <w:r w:rsidRPr="00B60116">
              <w:rPr>
                <w:lang w:val="cs-CZ"/>
              </w:rPr>
              <w:t>barva třešeň</w:t>
            </w:r>
          </w:p>
        </w:tc>
        <w:tc>
          <w:tcPr>
            <w:tcW w:w="1134" w:type="dxa"/>
          </w:tcPr>
          <w:p w:rsidR="00B60116" w:rsidRPr="00B60116" w:rsidRDefault="00B60116" w:rsidP="00873696">
            <w:pPr>
              <w:rPr>
                <w:lang w:val="cs-CZ"/>
              </w:rPr>
            </w:pPr>
          </w:p>
          <w:p w:rsidR="00B60116" w:rsidRPr="00B60116" w:rsidRDefault="00B60116" w:rsidP="00873696">
            <w:pPr>
              <w:rPr>
                <w:lang w:val="cs-CZ"/>
              </w:rPr>
            </w:pPr>
          </w:p>
          <w:p w:rsidR="006F21B7" w:rsidRPr="00B60116" w:rsidRDefault="005E00E9" w:rsidP="00B60116">
            <w:pPr>
              <w:jc w:val="center"/>
              <w:rPr>
                <w:lang w:val="cs-CZ"/>
              </w:rPr>
            </w:pPr>
            <w:r w:rsidRPr="00B60116">
              <w:rPr>
                <w:lang w:val="cs-CZ"/>
              </w:rPr>
              <w:t>4 kusy</w:t>
            </w:r>
          </w:p>
        </w:tc>
        <w:tc>
          <w:tcPr>
            <w:tcW w:w="1598" w:type="dxa"/>
          </w:tcPr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  <w:tc>
          <w:tcPr>
            <w:tcW w:w="3752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6F21B7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6F21B7" w:rsidRDefault="006F21B7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5E5F79" w:rsidRPr="00605C26" w:rsidRDefault="005E5F79" w:rsidP="00D411B1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7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5E5F79" w:rsidRDefault="005E5F79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6F21B7" w:rsidRPr="00605C26" w:rsidRDefault="005E5F79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 xml:space="preserve">Bodové, stropní </w:t>
            </w:r>
            <w:r w:rsidR="00B60116">
              <w:rPr>
                <w:rFonts w:asciiTheme="majorHAnsi" w:hAnsiTheme="majorHAnsi" w:cstheme="majorHAnsi"/>
                <w:b/>
                <w:lang w:val="cs-CZ"/>
              </w:rPr>
              <w:t>osvětlení</w:t>
            </w:r>
          </w:p>
        </w:tc>
        <w:tc>
          <w:tcPr>
            <w:tcW w:w="4110" w:type="dxa"/>
          </w:tcPr>
          <w:p w:rsidR="005E5F79" w:rsidRPr="005E5F79" w:rsidRDefault="00B60116" w:rsidP="00873696">
            <w:pPr>
              <w:pStyle w:val="Odstavecseseznamem"/>
              <w:numPr>
                <w:ilvl w:val="0"/>
                <w:numId w:val="25"/>
              </w:numPr>
              <w:rPr>
                <w:rFonts w:cstheme="minorHAnsi"/>
                <w:sz w:val="18"/>
                <w:lang w:val="cs-CZ"/>
              </w:rPr>
            </w:pPr>
            <w:proofErr w:type="spellStart"/>
            <w:r w:rsidRPr="005E5F79">
              <w:rPr>
                <w:rFonts w:cstheme="minorHAnsi"/>
                <w:szCs w:val="21"/>
                <w:lang w:val="cs-CZ"/>
              </w:rPr>
              <w:t>Stmívatelný</w:t>
            </w:r>
            <w:proofErr w:type="spellEnd"/>
          </w:p>
          <w:p w:rsidR="005E5F79" w:rsidRPr="005E5F79" w:rsidRDefault="00B60116" w:rsidP="00873696">
            <w:pPr>
              <w:pStyle w:val="Odstavecseseznamem"/>
              <w:numPr>
                <w:ilvl w:val="0"/>
                <w:numId w:val="25"/>
              </w:numPr>
              <w:rPr>
                <w:rFonts w:cstheme="minorHAnsi"/>
                <w:sz w:val="18"/>
                <w:lang w:val="cs-CZ"/>
              </w:rPr>
            </w:pPr>
            <w:r w:rsidRPr="005E5F79">
              <w:rPr>
                <w:rFonts w:cstheme="minorHAnsi"/>
                <w:lang w:val="cs-CZ"/>
              </w:rPr>
              <w:t>Žárovka 1 x 8 W LED</w:t>
            </w:r>
          </w:p>
          <w:p w:rsidR="005E5F79" w:rsidRPr="005E5F79" w:rsidRDefault="00B60116" w:rsidP="00873696">
            <w:pPr>
              <w:pStyle w:val="Odstavecseseznamem"/>
              <w:numPr>
                <w:ilvl w:val="0"/>
                <w:numId w:val="25"/>
              </w:numPr>
              <w:rPr>
                <w:rFonts w:cstheme="minorHAnsi"/>
                <w:sz w:val="18"/>
                <w:lang w:val="cs-CZ"/>
              </w:rPr>
            </w:pPr>
            <w:r w:rsidRPr="005E5F79">
              <w:rPr>
                <w:rFonts w:cstheme="minorHAnsi"/>
                <w:lang w:val="cs-CZ"/>
              </w:rPr>
              <w:t>Barva bílá</w:t>
            </w:r>
          </w:p>
          <w:p w:rsidR="005E5F79" w:rsidRPr="005E5F79" w:rsidRDefault="00B60116" w:rsidP="00873696">
            <w:pPr>
              <w:pStyle w:val="Odstavecseseznamem"/>
              <w:numPr>
                <w:ilvl w:val="0"/>
                <w:numId w:val="25"/>
              </w:numPr>
              <w:rPr>
                <w:rFonts w:cstheme="minorHAnsi"/>
                <w:sz w:val="18"/>
                <w:lang w:val="cs-CZ"/>
              </w:rPr>
            </w:pPr>
            <w:r w:rsidRPr="005E5F79">
              <w:rPr>
                <w:rFonts w:cstheme="minorHAnsi"/>
                <w:lang w:val="cs-CZ"/>
              </w:rPr>
              <w:t>Výška 122 mm</w:t>
            </w:r>
          </w:p>
          <w:p w:rsidR="00B60116" w:rsidRPr="005E5F79" w:rsidRDefault="00B60116" w:rsidP="00873696">
            <w:pPr>
              <w:pStyle w:val="Odstavecseseznamem"/>
              <w:numPr>
                <w:ilvl w:val="0"/>
                <w:numId w:val="25"/>
              </w:numPr>
              <w:rPr>
                <w:rFonts w:cstheme="minorHAnsi"/>
                <w:sz w:val="18"/>
                <w:lang w:val="cs-CZ"/>
              </w:rPr>
            </w:pPr>
            <w:r w:rsidRPr="005E5F79">
              <w:rPr>
                <w:rFonts w:cstheme="minorHAnsi"/>
                <w:lang w:val="cs-CZ"/>
              </w:rPr>
              <w:t>Průměr 80 mm</w:t>
            </w:r>
            <w:bookmarkStart w:id="0" w:name="_GoBack"/>
            <w:bookmarkEnd w:id="0"/>
          </w:p>
        </w:tc>
        <w:tc>
          <w:tcPr>
            <w:tcW w:w="1134" w:type="dxa"/>
          </w:tcPr>
          <w:p w:rsidR="005E5F79" w:rsidRPr="005E5F79" w:rsidRDefault="005E5F79" w:rsidP="00873696">
            <w:pPr>
              <w:rPr>
                <w:lang w:val="cs-CZ"/>
              </w:rPr>
            </w:pPr>
          </w:p>
          <w:p w:rsidR="006F21B7" w:rsidRPr="005E5F79" w:rsidRDefault="00B60116" w:rsidP="005E5F79">
            <w:pPr>
              <w:jc w:val="center"/>
              <w:rPr>
                <w:lang w:val="cs-CZ"/>
              </w:rPr>
            </w:pPr>
            <w:r w:rsidRPr="005E5F79">
              <w:rPr>
                <w:lang w:val="cs-CZ"/>
              </w:rPr>
              <w:t>10 kusů</w:t>
            </w:r>
          </w:p>
        </w:tc>
        <w:tc>
          <w:tcPr>
            <w:tcW w:w="1598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  <w:tc>
          <w:tcPr>
            <w:tcW w:w="3752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6F21B7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6F21B7" w:rsidRDefault="006F21B7" w:rsidP="00ED6483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5E5F79" w:rsidRPr="00605C26" w:rsidRDefault="005E5F79" w:rsidP="005E5F79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8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5E5F79" w:rsidRDefault="005E5F79" w:rsidP="005E5F79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6F21B7" w:rsidRPr="005E5F79" w:rsidRDefault="005E5F79" w:rsidP="005E5F79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5E5F79">
              <w:rPr>
                <w:rFonts w:asciiTheme="majorHAnsi" w:hAnsiTheme="majorHAnsi" w:cstheme="majorHAnsi"/>
                <w:b/>
                <w:lang w:val="cs-CZ"/>
              </w:rPr>
              <w:t xml:space="preserve">LED stropní světlo </w:t>
            </w:r>
          </w:p>
        </w:tc>
        <w:tc>
          <w:tcPr>
            <w:tcW w:w="4110" w:type="dxa"/>
          </w:tcPr>
          <w:p w:rsidR="005E5F79" w:rsidRDefault="005E5F79" w:rsidP="005E5F79">
            <w:pPr>
              <w:pStyle w:val="Odstavecseseznamem"/>
              <w:numPr>
                <w:ilvl w:val="0"/>
                <w:numId w:val="26"/>
              </w:numPr>
              <w:rPr>
                <w:lang w:val="cs-CZ"/>
              </w:rPr>
            </w:pPr>
            <w:r w:rsidRPr="005E5F79">
              <w:rPr>
                <w:lang w:val="cs-CZ"/>
              </w:rPr>
              <w:t>Výška: 5.2 cm</w:t>
            </w:r>
          </w:p>
          <w:p w:rsidR="005E5F79" w:rsidRDefault="005E5F79" w:rsidP="005E5F79">
            <w:pPr>
              <w:pStyle w:val="Odstavecseseznamem"/>
              <w:numPr>
                <w:ilvl w:val="0"/>
                <w:numId w:val="26"/>
              </w:numPr>
              <w:rPr>
                <w:lang w:val="cs-CZ"/>
              </w:rPr>
            </w:pPr>
            <w:r w:rsidRPr="005E5F79">
              <w:rPr>
                <w:lang w:val="cs-CZ"/>
              </w:rPr>
              <w:t>Šířka:</w:t>
            </w:r>
            <w:r>
              <w:rPr>
                <w:lang w:val="cs-CZ"/>
              </w:rPr>
              <w:t xml:space="preserve"> </w:t>
            </w:r>
            <w:r w:rsidRPr="005E5F79">
              <w:rPr>
                <w:lang w:val="cs-CZ"/>
              </w:rPr>
              <w:t>Ø 80 cm</w:t>
            </w:r>
          </w:p>
          <w:p w:rsidR="005E5F79" w:rsidRDefault="005E5F79" w:rsidP="005E5F79">
            <w:pPr>
              <w:pStyle w:val="Odstavecseseznamem"/>
              <w:numPr>
                <w:ilvl w:val="0"/>
                <w:numId w:val="26"/>
              </w:numPr>
              <w:rPr>
                <w:lang w:val="cs-CZ"/>
              </w:rPr>
            </w:pPr>
            <w:r w:rsidRPr="005E5F79">
              <w:rPr>
                <w:lang w:val="cs-CZ"/>
              </w:rPr>
              <w:t>Zdroj: LED celkem 42 W</w:t>
            </w:r>
          </w:p>
          <w:p w:rsidR="005E5F79" w:rsidRPr="005E5F79" w:rsidRDefault="005E5F79" w:rsidP="005E5F79">
            <w:pPr>
              <w:pStyle w:val="Odstavecseseznamem"/>
              <w:numPr>
                <w:ilvl w:val="0"/>
                <w:numId w:val="26"/>
              </w:numPr>
              <w:rPr>
                <w:lang w:val="cs-CZ"/>
              </w:rPr>
            </w:pPr>
            <w:r w:rsidRPr="005E5F79">
              <w:rPr>
                <w:lang w:val="cs-CZ"/>
              </w:rPr>
              <w:t>Barva světla - univerzální bílá (4 000 K)</w:t>
            </w:r>
          </w:p>
        </w:tc>
        <w:tc>
          <w:tcPr>
            <w:tcW w:w="1134" w:type="dxa"/>
          </w:tcPr>
          <w:p w:rsidR="006F21B7" w:rsidRPr="005E5F79" w:rsidRDefault="006F21B7" w:rsidP="00873696">
            <w:pPr>
              <w:rPr>
                <w:lang w:val="cs-CZ"/>
              </w:rPr>
            </w:pPr>
          </w:p>
          <w:p w:rsidR="005E5F79" w:rsidRPr="005E5F79" w:rsidRDefault="005E5F79" w:rsidP="005E5F79">
            <w:pPr>
              <w:jc w:val="center"/>
              <w:rPr>
                <w:lang w:val="cs-CZ"/>
              </w:rPr>
            </w:pPr>
            <w:r w:rsidRPr="005E5F79">
              <w:rPr>
                <w:lang w:val="cs-CZ"/>
              </w:rPr>
              <w:t>1 kus</w:t>
            </w:r>
          </w:p>
        </w:tc>
        <w:tc>
          <w:tcPr>
            <w:tcW w:w="1598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  <w:tc>
          <w:tcPr>
            <w:tcW w:w="3752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  <w:tr w:rsidR="006F21B7" w:rsidTr="00D411B1">
        <w:trPr>
          <w:trHeight w:val="216"/>
        </w:trPr>
        <w:tc>
          <w:tcPr>
            <w:tcW w:w="704" w:type="dxa"/>
            <w:shd w:val="clear" w:color="auto" w:fill="A8D08D" w:themeFill="accent6" w:themeFillTint="99"/>
          </w:tcPr>
          <w:p w:rsidR="006F21B7" w:rsidRDefault="006F21B7" w:rsidP="00605C2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5E5F79" w:rsidRPr="00605C26" w:rsidRDefault="005E5F79" w:rsidP="005E5F79">
            <w:pPr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9</w:t>
            </w:r>
          </w:p>
        </w:tc>
        <w:tc>
          <w:tcPr>
            <w:tcW w:w="3119" w:type="dxa"/>
            <w:shd w:val="clear" w:color="auto" w:fill="E2EFD9" w:themeFill="accent6" w:themeFillTint="33"/>
          </w:tcPr>
          <w:p w:rsidR="005E5F79" w:rsidRDefault="005E5F79" w:rsidP="00605C2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:rsidR="006F21B7" w:rsidRPr="00605C26" w:rsidRDefault="005E5F79" w:rsidP="00605C26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O</w:t>
            </w:r>
            <w:r w:rsidRPr="005E5F79">
              <w:rPr>
                <w:rFonts w:asciiTheme="majorHAnsi" w:hAnsiTheme="majorHAnsi" w:cstheme="majorHAnsi"/>
                <w:b/>
                <w:lang w:val="cs-CZ"/>
              </w:rPr>
              <w:t>kruhový kolejnicový systém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osvětlení</w:t>
            </w:r>
          </w:p>
        </w:tc>
        <w:tc>
          <w:tcPr>
            <w:tcW w:w="4110" w:type="dxa"/>
          </w:tcPr>
          <w:p w:rsidR="006F21B7" w:rsidRPr="005E5F79" w:rsidRDefault="005E5F79" w:rsidP="005E5F79">
            <w:pPr>
              <w:pStyle w:val="Odstavecseseznamem"/>
              <w:numPr>
                <w:ilvl w:val="0"/>
                <w:numId w:val="27"/>
              </w:numPr>
              <w:rPr>
                <w:lang w:val="cs-CZ"/>
              </w:rPr>
            </w:pPr>
            <w:r w:rsidRPr="005E5F79">
              <w:rPr>
                <w:lang w:val="cs-CZ"/>
              </w:rPr>
              <w:t>Délka (v cm): 800</w:t>
            </w:r>
          </w:p>
          <w:p w:rsidR="005E5F79" w:rsidRPr="005E5F79" w:rsidRDefault="005E5F79" w:rsidP="005E5F79">
            <w:pPr>
              <w:pStyle w:val="Odstavecseseznamem"/>
              <w:numPr>
                <w:ilvl w:val="0"/>
                <w:numId w:val="27"/>
              </w:numPr>
              <w:rPr>
                <w:lang w:val="cs-CZ"/>
              </w:rPr>
            </w:pPr>
            <w:r w:rsidRPr="005E5F79">
              <w:rPr>
                <w:lang w:val="cs-CZ"/>
              </w:rPr>
              <w:t>Šířka (v cm): 5,6</w:t>
            </w:r>
          </w:p>
          <w:p w:rsidR="005E5F79" w:rsidRPr="005E5F79" w:rsidRDefault="005E5F79" w:rsidP="005E5F79">
            <w:pPr>
              <w:pStyle w:val="Odstavecseseznamem"/>
              <w:numPr>
                <w:ilvl w:val="0"/>
                <w:numId w:val="27"/>
              </w:numPr>
              <w:rPr>
                <w:lang w:val="cs-CZ"/>
              </w:rPr>
            </w:pPr>
            <w:r w:rsidRPr="005E5F79">
              <w:rPr>
                <w:lang w:val="cs-CZ"/>
              </w:rPr>
              <w:t>Výška (v cm): 15</w:t>
            </w:r>
          </w:p>
          <w:p w:rsidR="005E5F79" w:rsidRPr="005E5F79" w:rsidRDefault="005E5F79" w:rsidP="005E5F79">
            <w:pPr>
              <w:pStyle w:val="Odstavecseseznamem"/>
              <w:numPr>
                <w:ilvl w:val="0"/>
                <w:numId w:val="27"/>
              </w:numPr>
              <w:rPr>
                <w:lang w:val="cs-CZ"/>
              </w:rPr>
            </w:pPr>
            <w:r w:rsidRPr="005E5F79">
              <w:rPr>
                <w:lang w:val="cs-CZ"/>
              </w:rPr>
              <w:t>Žárovka 14 x 10 W LED</w:t>
            </w:r>
          </w:p>
          <w:p w:rsidR="005E5F79" w:rsidRPr="005E5F79" w:rsidRDefault="005E5F79" w:rsidP="005E5F79">
            <w:pPr>
              <w:pStyle w:val="Odstavecseseznamem"/>
              <w:numPr>
                <w:ilvl w:val="0"/>
                <w:numId w:val="27"/>
              </w:numPr>
              <w:rPr>
                <w:lang w:val="cs-CZ"/>
              </w:rPr>
            </w:pPr>
            <w:r w:rsidRPr="005E5F79">
              <w:rPr>
                <w:lang w:val="cs-CZ"/>
              </w:rPr>
              <w:t>Materiál: Hliník, kov</w:t>
            </w:r>
          </w:p>
          <w:p w:rsidR="005E5F79" w:rsidRPr="005E5F79" w:rsidRDefault="005E5F79" w:rsidP="005E5F79">
            <w:pPr>
              <w:pStyle w:val="Odstavecseseznamem"/>
              <w:numPr>
                <w:ilvl w:val="0"/>
                <w:numId w:val="27"/>
              </w:numPr>
              <w:rPr>
                <w:b/>
                <w:u w:val="single"/>
                <w:lang w:val="cs-CZ"/>
              </w:rPr>
            </w:pPr>
            <w:r w:rsidRPr="005E5F79">
              <w:rPr>
                <w:lang w:val="cs-CZ"/>
              </w:rPr>
              <w:t>Barva černá</w:t>
            </w:r>
          </w:p>
        </w:tc>
        <w:tc>
          <w:tcPr>
            <w:tcW w:w="1134" w:type="dxa"/>
          </w:tcPr>
          <w:p w:rsidR="005E5F79" w:rsidRPr="005E5F79" w:rsidRDefault="005E5F79" w:rsidP="00873696">
            <w:pPr>
              <w:rPr>
                <w:lang w:val="cs-CZ"/>
              </w:rPr>
            </w:pPr>
          </w:p>
          <w:p w:rsidR="006F21B7" w:rsidRPr="005E5F79" w:rsidRDefault="005E5F79" w:rsidP="005E5F79">
            <w:pPr>
              <w:jc w:val="center"/>
              <w:rPr>
                <w:lang w:val="cs-CZ"/>
              </w:rPr>
            </w:pPr>
            <w:r w:rsidRPr="005E5F79">
              <w:rPr>
                <w:lang w:val="cs-CZ"/>
              </w:rPr>
              <w:t>4 kusy</w:t>
            </w:r>
          </w:p>
        </w:tc>
        <w:tc>
          <w:tcPr>
            <w:tcW w:w="1598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873696">
            <w:pPr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  <w:tc>
          <w:tcPr>
            <w:tcW w:w="3752" w:type="dxa"/>
          </w:tcPr>
          <w:p w:rsidR="006F21B7" w:rsidRDefault="006F21B7" w:rsidP="00873696">
            <w:pPr>
              <w:rPr>
                <w:b/>
                <w:u w:val="single"/>
                <w:lang w:val="cs-CZ"/>
              </w:rPr>
            </w:pPr>
          </w:p>
          <w:p w:rsidR="00AB3EE4" w:rsidRDefault="00AB3EE4" w:rsidP="00AB3EE4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i/>
                <w:color w:val="00B050"/>
                <w:lang w:val="cs-CZ"/>
              </w:rPr>
              <w:t>(</w:t>
            </w:r>
            <w:r w:rsidRPr="00AB3EE4">
              <w:rPr>
                <w:i/>
                <w:color w:val="00B050"/>
                <w:lang w:val="cs-CZ"/>
              </w:rPr>
              <w:t>Doplní účastník</w:t>
            </w:r>
            <w:r>
              <w:rPr>
                <w:i/>
                <w:color w:val="00B050"/>
                <w:lang w:val="cs-CZ"/>
              </w:rPr>
              <w:t>)</w:t>
            </w:r>
          </w:p>
        </w:tc>
      </w:tr>
    </w:tbl>
    <w:p w:rsidR="004918CE" w:rsidRPr="00E30F0C" w:rsidRDefault="004918CE" w:rsidP="00E30F0C">
      <w:pPr>
        <w:rPr>
          <w:lang w:val="cs-CZ"/>
        </w:rPr>
      </w:pPr>
    </w:p>
    <w:sectPr w:rsidR="004918CE" w:rsidRPr="00E30F0C" w:rsidSect="00ED6483">
      <w:headerReference w:type="default" r:id="rId8"/>
      <w:headerReference w:type="first" r:id="rId9"/>
      <w:footerReference w:type="first" r:id="rId10"/>
      <w:pgSz w:w="16838" w:h="11906" w:orient="landscape"/>
      <w:pgMar w:top="993" w:right="1276" w:bottom="991" w:left="1135" w:header="28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696" w:rsidRDefault="00873696" w:rsidP="00B11933">
      <w:r>
        <w:separator/>
      </w:r>
    </w:p>
  </w:endnote>
  <w:endnote w:type="continuationSeparator" w:id="0">
    <w:p w:rsidR="00873696" w:rsidRDefault="00873696" w:rsidP="00B1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venir Next LT Pro">
    <w:altName w:val="Arial"/>
    <w:charset w:val="EE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60B" w:rsidRPr="0070460B" w:rsidRDefault="0070460B">
    <w:pPr>
      <w:pStyle w:val="Zpat"/>
      <w:rPr>
        <w:i/>
      </w:rPr>
    </w:pPr>
    <w:r w:rsidRPr="0070460B">
      <w:rPr>
        <w:i/>
        <w:lang w:val="cs-CZ"/>
      </w:rPr>
      <w:t>Příloha</w:t>
    </w:r>
    <w:r w:rsidRPr="0070460B">
      <w:rPr>
        <w:i/>
      </w:rPr>
      <w:t xml:space="preserve"> č.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696" w:rsidRDefault="00873696" w:rsidP="00B11933">
      <w:r>
        <w:separator/>
      </w:r>
    </w:p>
  </w:footnote>
  <w:footnote w:type="continuationSeparator" w:id="0">
    <w:p w:rsidR="00873696" w:rsidRDefault="00873696" w:rsidP="00B11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804"/>
      <w:gridCol w:w="1961"/>
    </w:tblGrid>
    <w:tr w:rsidR="00B11933" w:rsidTr="0051112E">
      <w:tc>
        <w:tcPr>
          <w:tcW w:w="1701" w:type="dxa"/>
        </w:tcPr>
        <w:p w:rsidR="00B11933" w:rsidRDefault="00B11933" w:rsidP="00B11933"/>
      </w:tc>
      <w:tc>
        <w:tcPr>
          <w:tcW w:w="6804" w:type="dxa"/>
        </w:tcPr>
        <w:p w:rsidR="00B11933" w:rsidRPr="00B11933" w:rsidRDefault="00B11933" w:rsidP="00B11933">
          <w:pPr>
            <w:rPr>
              <w:rFonts w:ascii="Avenir Next LT Pro" w:hAnsi="Avenir Next LT Pro"/>
              <w:noProof/>
            </w:rPr>
          </w:pPr>
        </w:p>
      </w:tc>
      <w:tc>
        <w:tcPr>
          <w:tcW w:w="1961" w:type="dxa"/>
        </w:tcPr>
        <w:p w:rsidR="00B11933" w:rsidRDefault="00B11933" w:rsidP="00B11933">
          <w:pPr>
            <w:jc w:val="center"/>
          </w:pPr>
        </w:p>
      </w:tc>
    </w:tr>
  </w:tbl>
  <w:p w:rsidR="00B11933" w:rsidRDefault="00B119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864" w:rsidRPr="00F92864" w:rsidRDefault="004918CE" w:rsidP="00F92864">
    <w:pPr>
      <w:tabs>
        <w:tab w:val="center" w:pos="4536"/>
        <w:tab w:val="right" w:pos="9072"/>
      </w:tabs>
      <w:spacing w:before="0"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8240" behindDoc="1" locked="0" layoutInCell="1" allowOverlap="1" wp14:editId="0705E972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5981700" cy="716280"/>
          <wp:effectExtent l="0" t="0" r="0" b="7620"/>
          <wp:wrapNone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92864" w:rsidRPr="00F92864" w:rsidRDefault="00F92864" w:rsidP="00F92864">
    <w:pPr>
      <w:tabs>
        <w:tab w:val="left" w:pos="7680"/>
      </w:tabs>
      <w:spacing w:before="0"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F92864">
      <w:rPr>
        <w:rFonts w:ascii="Times New Roman" w:eastAsia="Times New Roman" w:hAnsi="Times New Roman" w:cs="Times New Roman"/>
        <w:sz w:val="24"/>
        <w:szCs w:val="24"/>
        <w:lang w:val="x-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DC5FF"/>
    <w:multiLevelType w:val="hybridMultilevel"/>
    <w:tmpl w:val="DC488CF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991B73"/>
    <w:multiLevelType w:val="hybridMultilevel"/>
    <w:tmpl w:val="6CEC38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A3821"/>
    <w:multiLevelType w:val="hybridMultilevel"/>
    <w:tmpl w:val="F146C9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9F6E2"/>
    <w:multiLevelType w:val="hybridMultilevel"/>
    <w:tmpl w:val="91DA46B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BA72BD0"/>
    <w:multiLevelType w:val="hybridMultilevel"/>
    <w:tmpl w:val="220226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4A5BDE"/>
    <w:multiLevelType w:val="hybridMultilevel"/>
    <w:tmpl w:val="DAF0A9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DF5C13"/>
    <w:multiLevelType w:val="hybridMultilevel"/>
    <w:tmpl w:val="267A8F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5B5700B"/>
    <w:multiLevelType w:val="hybridMultilevel"/>
    <w:tmpl w:val="54C8EE4A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1732178E"/>
    <w:multiLevelType w:val="hybridMultilevel"/>
    <w:tmpl w:val="B81C86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56680"/>
    <w:multiLevelType w:val="hybridMultilevel"/>
    <w:tmpl w:val="082CDEBE"/>
    <w:lvl w:ilvl="0" w:tplc="0CE63C62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DF53D1"/>
    <w:multiLevelType w:val="hybridMultilevel"/>
    <w:tmpl w:val="692C5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E2592"/>
    <w:multiLevelType w:val="hybridMultilevel"/>
    <w:tmpl w:val="303E2D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87EA5"/>
    <w:multiLevelType w:val="hybridMultilevel"/>
    <w:tmpl w:val="620613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66E14"/>
    <w:multiLevelType w:val="hybridMultilevel"/>
    <w:tmpl w:val="A050CD02"/>
    <w:lvl w:ilvl="0" w:tplc="0578267E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C22C6"/>
    <w:multiLevelType w:val="hybridMultilevel"/>
    <w:tmpl w:val="A0D20912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5" w15:restartNumberingAfterBreak="0">
    <w:nsid w:val="499D4138"/>
    <w:multiLevelType w:val="hybridMultilevel"/>
    <w:tmpl w:val="6AF6C19E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4C0E7400"/>
    <w:multiLevelType w:val="hybridMultilevel"/>
    <w:tmpl w:val="D316A65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9D7C12"/>
    <w:multiLevelType w:val="hybridMultilevel"/>
    <w:tmpl w:val="08B46378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7C021AD"/>
    <w:multiLevelType w:val="hybridMultilevel"/>
    <w:tmpl w:val="5DCCBF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550ACE"/>
    <w:multiLevelType w:val="hybridMultilevel"/>
    <w:tmpl w:val="76CA824A"/>
    <w:lvl w:ilvl="0" w:tplc="44223CB8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A7A0B"/>
    <w:multiLevelType w:val="hybridMultilevel"/>
    <w:tmpl w:val="06007C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827F5"/>
    <w:multiLevelType w:val="hybridMultilevel"/>
    <w:tmpl w:val="90660A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8747E"/>
    <w:multiLevelType w:val="hybridMultilevel"/>
    <w:tmpl w:val="997A6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55C1B"/>
    <w:multiLevelType w:val="hybridMultilevel"/>
    <w:tmpl w:val="670EF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C0666C"/>
    <w:multiLevelType w:val="hybridMultilevel"/>
    <w:tmpl w:val="30BC2C7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E863132"/>
    <w:multiLevelType w:val="hybridMultilevel"/>
    <w:tmpl w:val="76CA82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22"/>
  </w:num>
  <w:num w:numId="4">
    <w:abstractNumId w:val="20"/>
  </w:num>
  <w:num w:numId="5">
    <w:abstractNumId w:val="19"/>
  </w:num>
  <w:num w:numId="6">
    <w:abstractNumId w:val="2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21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0"/>
  </w:num>
  <w:num w:numId="17">
    <w:abstractNumId w:val="9"/>
  </w:num>
  <w:num w:numId="18">
    <w:abstractNumId w:val="3"/>
  </w:num>
  <w:num w:numId="19">
    <w:abstractNumId w:val="8"/>
  </w:num>
  <w:num w:numId="20">
    <w:abstractNumId w:val="11"/>
  </w:num>
  <w:num w:numId="21">
    <w:abstractNumId w:val="6"/>
  </w:num>
  <w:num w:numId="22">
    <w:abstractNumId w:val="18"/>
  </w:num>
  <w:num w:numId="23">
    <w:abstractNumId w:val="5"/>
  </w:num>
  <w:num w:numId="24">
    <w:abstractNumId w:val="16"/>
  </w:num>
  <w:num w:numId="25">
    <w:abstractNumId w:val="1"/>
  </w:num>
  <w:num w:numId="26">
    <w:abstractNumId w:val="2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96"/>
    <w:rsid w:val="00034DA6"/>
    <w:rsid w:val="000D720B"/>
    <w:rsid w:val="001066DB"/>
    <w:rsid w:val="0012530B"/>
    <w:rsid w:val="001358E7"/>
    <w:rsid w:val="001966DF"/>
    <w:rsid w:val="001D5C61"/>
    <w:rsid w:val="002025F2"/>
    <w:rsid w:val="00207FF5"/>
    <w:rsid w:val="00251C61"/>
    <w:rsid w:val="00296F71"/>
    <w:rsid w:val="002C42C9"/>
    <w:rsid w:val="002D72C5"/>
    <w:rsid w:val="002F3369"/>
    <w:rsid w:val="00347C7F"/>
    <w:rsid w:val="00356292"/>
    <w:rsid w:val="00394E41"/>
    <w:rsid w:val="003F1D6E"/>
    <w:rsid w:val="00417DCF"/>
    <w:rsid w:val="0046752B"/>
    <w:rsid w:val="004918CE"/>
    <w:rsid w:val="004D3664"/>
    <w:rsid w:val="00530172"/>
    <w:rsid w:val="005E00E9"/>
    <w:rsid w:val="005E5F79"/>
    <w:rsid w:val="005F01BE"/>
    <w:rsid w:val="00605C26"/>
    <w:rsid w:val="0061058A"/>
    <w:rsid w:val="00645F13"/>
    <w:rsid w:val="0068251B"/>
    <w:rsid w:val="006B34AE"/>
    <w:rsid w:val="006F21B7"/>
    <w:rsid w:val="0070460B"/>
    <w:rsid w:val="00761EE8"/>
    <w:rsid w:val="00775EA9"/>
    <w:rsid w:val="00785680"/>
    <w:rsid w:val="007A1332"/>
    <w:rsid w:val="007E724A"/>
    <w:rsid w:val="00845DBB"/>
    <w:rsid w:val="00873696"/>
    <w:rsid w:val="00883EC5"/>
    <w:rsid w:val="008925C6"/>
    <w:rsid w:val="008A4031"/>
    <w:rsid w:val="008C3855"/>
    <w:rsid w:val="008C3B48"/>
    <w:rsid w:val="009126F2"/>
    <w:rsid w:val="00927083"/>
    <w:rsid w:val="00995E92"/>
    <w:rsid w:val="009D09B4"/>
    <w:rsid w:val="00A36386"/>
    <w:rsid w:val="00AB3EE4"/>
    <w:rsid w:val="00AD1566"/>
    <w:rsid w:val="00AE5EE1"/>
    <w:rsid w:val="00B11933"/>
    <w:rsid w:val="00B345F4"/>
    <w:rsid w:val="00B60116"/>
    <w:rsid w:val="00B95007"/>
    <w:rsid w:val="00BB268D"/>
    <w:rsid w:val="00BE2B76"/>
    <w:rsid w:val="00BE33D3"/>
    <w:rsid w:val="00C6167B"/>
    <w:rsid w:val="00D23A05"/>
    <w:rsid w:val="00D411B1"/>
    <w:rsid w:val="00D43811"/>
    <w:rsid w:val="00D60718"/>
    <w:rsid w:val="00D76609"/>
    <w:rsid w:val="00DF341B"/>
    <w:rsid w:val="00E30F0C"/>
    <w:rsid w:val="00E6469B"/>
    <w:rsid w:val="00E86B55"/>
    <w:rsid w:val="00E93DDA"/>
    <w:rsid w:val="00EA6FA2"/>
    <w:rsid w:val="00ED6483"/>
    <w:rsid w:val="00F825CF"/>
    <w:rsid w:val="00F9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E608F"/>
  <w15:chartTrackingRefBased/>
  <w15:docId w15:val="{9CFC0B42-23CD-4BF7-B1B2-BFE1331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696"/>
  </w:style>
  <w:style w:type="paragraph" w:styleId="Nadpis1">
    <w:name w:val="heading 1"/>
    <w:basedOn w:val="Normln"/>
    <w:next w:val="Normln"/>
    <w:link w:val="Nadpis1Char"/>
    <w:uiPriority w:val="9"/>
    <w:qFormat/>
    <w:rsid w:val="00873696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369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3696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3696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3696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3696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3696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369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369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C3B48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C3B4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1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33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119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33"/>
    <w:rPr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873696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73696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B9500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73696"/>
    <w:rPr>
      <w:caps/>
      <w:spacing w:val="15"/>
      <w:shd w:val="clear" w:color="auto" w:fill="D9E2F3" w:themeFill="accent1" w:themeFillTint="33"/>
    </w:rPr>
  </w:style>
  <w:style w:type="character" w:customStyle="1" w:styleId="Nadpis1Char">
    <w:name w:val="Nadpis 1 Char"/>
    <w:basedOn w:val="Standardnpsmoodstavce"/>
    <w:link w:val="Nadpis1"/>
    <w:uiPriority w:val="9"/>
    <w:rsid w:val="00873696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3696"/>
    <w:rPr>
      <w:caps/>
      <w:color w:val="1F3763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73696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73696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73696"/>
    <w:rPr>
      <w:b/>
      <w:bCs/>
      <w:color w:val="2F5496" w:themeColor="accent1" w:themeShade="BF"/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369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873696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873696"/>
    <w:rPr>
      <w:b/>
      <w:bCs/>
    </w:rPr>
  </w:style>
  <w:style w:type="character" w:styleId="Zdraznn">
    <w:name w:val="Emphasis"/>
    <w:uiPriority w:val="20"/>
    <w:qFormat/>
    <w:rsid w:val="00873696"/>
    <w:rPr>
      <w:caps/>
      <w:color w:val="1F3763" w:themeColor="accent1" w:themeShade="7F"/>
      <w:spacing w:val="5"/>
    </w:rPr>
  </w:style>
  <w:style w:type="paragraph" w:styleId="Bezmezer">
    <w:name w:val="No Spacing"/>
    <w:uiPriority w:val="1"/>
    <w:qFormat/>
    <w:rsid w:val="00873696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873696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873696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3696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3696"/>
    <w:rPr>
      <w:color w:val="4472C4" w:themeColor="accent1"/>
      <w:sz w:val="24"/>
      <w:szCs w:val="24"/>
    </w:rPr>
  </w:style>
  <w:style w:type="character" w:styleId="Zdraznnjemn">
    <w:name w:val="Subtle Emphasis"/>
    <w:uiPriority w:val="19"/>
    <w:qFormat/>
    <w:rsid w:val="00873696"/>
    <w:rPr>
      <w:i/>
      <w:iCs/>
      <w:color w:val="1F3763" w:themeColor="accent1" w:themeShade="7F"/>
    </w:rPr>
  </w:style>
  <w:style w:type="character" w:styleId="Zdraznnintenzivn">
    <w:name w:val="Intense Emphasis"/>
    <w:uiPriority w:val="21"/>
    <w:qFormat/>
    <w:rsid w:val="00873696"/>
    <w:rPr>
      <w:b/>
      <w:bCs/>
      <w:caps/>
      <w:color w:val="1F3763" w:themeColor="accent1" w:themeShade="7F"/>
      <w:spacing w:val="10"/>
    </w:rPr>
  </w:style>
  <w:style w:type="character" w:styleId="Odkazjemn">
    <w:name w:val="Subtle Reference"/>
    <w:uiPriority w:val="31"/>
    <w:qFormat/>
    <w:rsid w:val="00873696"/>
    <w:rPr>
      <w:b/>
      <w:bCs/>
      <w:color w:val="4472C4" w:themeColor="accent1"/>
    </w:rPr>
  </w:style>
  <w:style w:type="character" w:styleId="Odkazintenzivn">
    <w:name w:val="Intense Reference"/>
    <w:uiPriority w:val="32"/>
    <w:qFormat/>
    <w:rsid w:val="00873696"/>
    <w:rPr>
      <w:b/>
      <w:bCs/>
      <w:i/>
      <w:iCs/>
      <w:caps/>
      <w:color w:val="4472C4" w:themeColor="accent1"/>
    </w:rPr>
  </w:style>
  <w:style w:type="character" w:styleId="Nzevknihy">
    <w:name w:val="Book Title"/>
    <w:uiPriority w:val="33"/>
    <w:qFormat/>
    <w:rsid w:val="00873696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73696"/>
    <w:pPr>
      <w:outlineLvl w:val="9"/>
    </w:pPr>
  </w:style>
  <w:style w:type="paragraph" w:customStyle="1" w:styleId="Default">
    <w:name w:val="Default"/>
    <w:rsid w:val="007A1332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character" w:customStyle="1" w:styleId="1mkxnefptzewb61iapid0y">
    <w:name w:val="_1mkxnefptzewb61iapid0y"/>
    <w:basedOn w:val="Standardnpsmoodstavce"/>
    <w:rsid w:val="006F21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71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6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182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single" w:sz="6" w:space="0" w:color="D8D8D8"/>
                                <w:left w:val="single" w:sz="6" w:space="0" w:color="D8D8D8"/>
                                <w:bottom w:val="single" w:sz="6" w:space="0" w:color="D8D8D8"/>
                                <w:right w:val="single" w:sz="6" w:space="0" w:color="D8D8D8"/>
                              </w:divBdr>
                              <w:divsChild>
                                <w:div w:id="663583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645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257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5334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85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2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66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59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19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98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79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712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5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02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84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85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280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48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246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19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9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4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6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67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52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50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70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380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2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88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8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bo01\Documents\Vlastn&#237;%20&#353;ablony%20Office\JM%20&#352;ABLON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F2F39-00A5-4D88-A6A6-B43AE2623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JM ŠABLONA</Template>
  <TotalTime>202</TotalTime>
  <Pages>3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Bochníček</dc:creator>
  <cp:keywords/>
  <dc:description/>
  <cp:lastModifiedBy>Nikola Killingerová</cp:lastModifiedBy>
  <cp:revision>30</cp:revision>
  <cp:lastPrinted>2020-11-06T09:24:00Z</cp:lastPrinted>
  <dcterms:created xsi:type="dcterms:W3CDTF">2023-08-17T11:15:00Z</dcterms:created>
  <dcterms:modified xsi:type="dcterms:W3CDTF">2025-03-07T10:47:00Z</dcterms:modified>
</cp:coreProperties>
</file>